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4" w:rsidRDefault="00527BBE"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8DDD1" wp14:editId="7772573E">
                <wp:simplePos x="0" y="0"/>
                <wp:positionH relativeFrom="column">
                  <wp:posOffset>10792142</wp:posOffset>
                </wp:positionH>
                <wp:positionV relativeFrom="paragraph">
                  <wp:posOffset>-188913</wp:posOffset>
                </wp:positionV>
                <wp:extent cx="1036320" cy="1572895"/>
                <wp:effectExtent l="17462" t="39688" r="28893" b="28892"/>
                <wp:wrapNone/>
                <wp:docPr id="23" name="Pent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6320" cy="157289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3" o:spid="_x0000_s1026" type="#_x0000_t15" style="position:absolute;margin-left:849.75pt;margin-top:-14.9pt;width:81.6pt;height:123.8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" filled="f" strokeweight="4.5pt"/>
            </w:pict>
          </mc:Fallback>
        </mc:AlternateContent>
      </w:r>
    </w:p>
    <w:p w:rsidR="00287264" w:rsidRDefault="00527BBE" w:rsidP="00EF48E3">
      <w:pPr>
        <w:rPr>
          <w:sz w:val="48"/>
          <w:szCs w:val="48"/>
        </w:rPr>
      </w:pPr>
      <w:r>
        <w:rPr>
          <w:noProof/>
          <w:lang w:val="en-GB"/>
        </w:rPr>
        <w:drawing>
          <wp:anchor distT="0" distB="0" distL="114300" distR="114300" simplePos="0" relativeHeight="251689984" behindDoc="0" locked="0" layoutInCell="1" allowOverlap="1" wp14:anchorId="6B59DEAD" wp14:editId="71C08C01">
            <wp:simplePos x="0" y="0"/>
            <wp:positionH relativeFrom="column">
              <wp:posOffset>10858500</wp:posOffset>
            </wp:positionH>
            <wp:positionV relativeFrom="paragraph">
              <wp:posOffset>45085</wp:posOffset>
            </wp:positionV>
            <wp:extent cx="847725" cy="885825"/>
            <wp:effectExtent l="0" t="0" r="9525" b="9525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http://www.empowercollegeprep.org/wp-content/uploads/2018/08/4726ec2ddf594d4ba62fa8c1b0324a2d_benfield-primary-school-uniform-school-uniform-clipart_258-308-251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4C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0.3pt;margin-top:.15pt;width:485.1pt;height:81.6pt;z-index:251686912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1F3416">
        <w:t xml:space="preserve"> </w:t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    </w:t>
      </w:r>
      <w:r>
        <w:rPr>
          <w:noProof/>
          <w:lang w:val="en-GB"/>
        </w:rPr>
        <w:drawing>
          <wp:inline distT="0" distB="0" distL="0" distR="0" wp14:anchorId="5B3E10F9" wp14:editId="771DFA25">
            <wp:extent cx="1495425" cy="1019175"/>
            <wp:effectExtent l="0" t="0" r="9525" b="0"/>
            <wp:docPr id="1" name="Picture 0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2" cy="101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</w:t>
      </w:r>
      <w:r>
        <w:rPr>
          <w:noProof/>
          <w:lang w:val="en-GB"/>
        </w:rPr>
        <w:drawing>
          <wp:inline distT="0" distB="0" distL="0" distR="0" wp14:anchorId="5412478A" wp14:editId="5C4F5AC3">
            <wp:extent cx="1047750" cy="963625"/>
            <wp:effectExtent l="0" t="0" r="0" b="825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Branscomb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87" cy="9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     </w:t>
      </w:r>
    </w:p>
    <w:tbl>
      <w:tblPr>
        <w:tblStyle w:val="a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5397"/>
        <w:gridCol w:w="4677"/>
        <w:gridCol w:w="5451"/>
      </w:tblGrid>
      <w:tr w:rsidR="00287264" w:rsidTr="0020665D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BBE" w:rsidRDefault="00527BBE" w:rsidP="00527BBE">
            <w:pPr>
              <w:rPr>
                <w:rFonts w:ascii="Twinkl Cursive Looped Thin" w:hAnsi="Twinkl Cursive Looped Thin"/>
                <w:color w:val="0000FF"/>
                <w:sz w:val="28"/>
                <w:szCs w:val="28"/>
              </w:rPr>
            </w:pPr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>Class 2</w:t>
            </w:r>
          </w:p>
          <w:p w:rsidR="00287264" w:rsidRPr="009E2476" w:rsidRDefault="00527BBE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Thin" w:hAnsi="Twinkl Cursive Looped Thi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>Wk</w:t>
            </w:r>
            <w:proofErr w:type="spellEnd"/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 xml:space="preserve"> beg: </w:t>
            </w:r>
            <w:r w:rsidR="001F75A9"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>30th</w:t>
            </w:r>
            <w:r w:rsidR="00415728"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 xml:space="preserve"> </w:t>
            </w:r>
            <w:r w:rsidR="00DB38A0"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>November</w:t>
            </w:r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 xml:space="preserve"> 2020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Spelling (30 mins)</w:t>
            </w:r>
          </w:p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Email school if your child has forgotten their log in!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Reading (30 mins)</w:t>
            </w:r>
          </w:p>
        </w:tc>
        <w:tc>
          <w:tcPr>
            <w:tcW w:w="5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 w:rsidP="005E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Writing (1 hour)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(45 mins)</w:t>
            </w:r>
          </w:p>
        </w:tc>
        <w:tc>
          <w:tcPr>
            <w:tcW w:w="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Afternoon Project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      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When finished each day</w:t>
            </w:r>
          </w:p>
        </w:tc>
      </w:tr>
      <w:tr w:rsidR="00E154C5" w:rsidTr="00F015C5">
        <w:trPr>
          <w:trHeight w:val="9659"/>
          <w:jc w:val="center"/>
        </w:trPr>
        <w:tc>
          <w:tcPr>
            <w:tcW w:w="1530" w:type="dxa"/>
            <w:tcBorders>
              <w:bottom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Monday</w:t>
            </w:r>
          </w:p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E154C5" w:rsidRPr="00DB52FE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DB52FE">
              <w:rPr>
                <w:rFonts w:ascii="Tahoma" w:eastAsia="Tahoma" w:hAnsi="Tahoma" w:cs="Tahoma"/>
                <w:b/>
              </w:rPr>
              <w:t>Collective Worship:</w:t>
            </w:r>
          </w:p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DB52FE">
              <w:rPr>
                <w:rFonts w:ascii="Tahoma" w:eastAsia="Tahoma" w:hAnsi="Tahoma" w:cs="Tahoma"/>
              </w:rPr>
              <w:t xml:space="preserve">You may like to start the day with a ‘virtual assembly’ at </w:t>
            </w:r>
            <w:hyperlink r:id="rId9" w:history="1">
              <w:r w:rsidRPr="00ED4470">
                <w:rPr>
                  <w:rStyle w:val="Hyperlink"/>
                  <w:rFonts w:ascii="Tahoma" w:eastAsia="Tahoma" w:hAnsi="Tahoma" w:cs="Tahoma"/>
                </w:rPr>
                <w:t>https://www.youtube.com/watch?v=7utR1OzDXPM</w:t>
              </w:r>
            </w:hyperlink>
          </w:p>
          <w:p w:rsidR="00E154C5" w:rsidRPr="00DB52FE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706368" behindDoc="0" locked="0" layoutInCell="1" hidden="0" allowOverlap="1" wp14:anchorId="357EC766" wp14:editId="5BB457B7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66675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11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  <w:p w:rsidR="00E154C5" w:rsidRDefault="00E154C5">
            <w:pPr>
              <w:widowControl w:val="0"/>
              <w:spacing w:line="240" w:lineRule="auto"/>
              <w:rPr>
                <w:noProof/>
                <w:lang w:val="en-GB"/>
              </w:rPr>
            </w:pPr>
          </w:p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t xml:space="preserve">Practise the spellings set for you in ‘Assignments’. Then practise the statutory words for your age group. </w:t>
            </w:r>
          </w:p>
          <w:p w:rsidR="00E154C5" w:rsidRDefault="00E154C5" w:rsidP="0023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4C5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E154C5" w:rsidRDefault="00E154C5" w:rsidP="00527BBE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707392" behindDoc="0" locked="0" layoutInCell="1" hidden="0" allowOverlap="1" wp14:anchorId="3095E225" wp14:editId="0111770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13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E154C5" w:rsidRDefault="00E154C5" w:rsidP="00527BBE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E154C5" w:rsidRDefault="00E154C5" w:rsidP="00527BBE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Remember, your password now contains your initials as well as the numbers of your TTRS password.</w:t>
            </w:r>
          </w:p>
          <w:p w:rsidR="00E154C5" w:rsidRDefault="00E154C5" w:rsidP="00056F3D">
            <w:pPr>
              <w:widowControl w:val="0"/>
              <w:spacing w:line="240" w:lineRule="auto"/>
            </w:pPr>
          </w:p>
          <w:p w:rsidR="00E154C5" w:rsidRDefault="00E154C5" w:rsidP="00056F3D">
            <w:pPr>
              <w:widowControl w:val="0"/>
              <w:spacing w:line="240" w:lineRule="auto"/>
            </w:pPr>
          </w:p>
          <w:p w:rsidR="00E154C5" w:rsidRDefault="00E154C5" w:rsidP="00056F3D">
            <w:pPr>
              <w:widowControl w:val="0"/>
              <w:spacing w:line="240" w:lineRule="auto"/>
            </w:pPr>
          </w:p>
          <w:p w:rsidR="00E154C5" w:rsidRDefault="00E154C5" w:rsidP="0005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39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Today we will begin to write the stories, set in a Roman context linked to our recent history </w:t>
            </w:r>
            <w:proofErr w:type="gramStart"/>
            <w:r>
              <w:rPr>
                <w:rFonts w:eastAsia="Tahoma"/>
                <w:b/>
                <w:sz w:val="20"/>
                <w:szCs w:val="20"/>
              </w:rPr>
              <w:t>work, that</w:t>
            </w:r>
            <w:proofErr w:type="gramEnd"/>
            <w:r>
              <w:rPr>
                <w:rFonts w:eastAsia="Tahoma"/>
                <w:b/>
                <w:sz w:val="20"/>
                <w:szCs w:val="20"/>
              </w:rPr>
              <w:t xml:space="preserve"> we planned last week.  </w:t>
            </w: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Write a detailed description of the setting at the start of your story, to bring the story to life and introduce your main character. Try to use the inspiration of the way </w:t>
            </w:r>
            <w:proofErr w:type="spellStart"/>
            <w:r>
              <w:rPr>
                <w:rFonts w:eastAsia="Tahoma"/>
                <w:sz w:val="20"/>
                <w:szCs w:val="20"/>
              </w:rPr>
              <w:t>Tranio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is introduced in ‘Escape to Pompeii’. </w:t>
            </w: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Remember what we have learned about describing settings and try to include as many of the following as you can: </w:t>
            </w: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i/>
                <w:sz w:val="20"/>
                <w:szCs w:val="20"/>
              </w:rPr>
            </w:pPr>
            <w:r w:rsidRPr="002369B4">
              <w:rPr>
                <w:rFonts w:eastAsia="Tahoma"/>
                <w:b/>
                <w:sz w:val="20"/>
                <w:szCs w:val="20"/>
              </w:rPr>
              <w:t>Step 1:</w:t>
            </w:r>
            <w:r>
              <w:rPr>
                <w:rFonts w:eastAsia="Tahoma"/>
                <w:sz w:val="20"/>
                <w:szCs w:val="20"/>
              </w:rPr>
              <w:t xml:space="preserve"> Use preposition phrases to open sentences and explain where something is: </w:t>
            </w:r>
            <w:r>
              <w:rPr>
                <w:rFonts w:eastAsia="Tahoma"/>
                <w:i/>
                <w:sz w:val="20"/>
                <w:szCs w:val="20"/>
              </w:rPr>
              <w:t>On…  Below…  Beyond…  From…</w:t>
            </w: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i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Step 2: </w:t>
            </w:r>
            <w:r>
              <w:rPr>
                <w:rFonts w:eastAsia="Tahoma"/>
                <w:sz w:val="20"/>
                <w:szCs w:val="20"/>
              </w:rPr>
              <w:t xml:space="preserve"> Use powerful verbs to describe the different actions of people in the setting. </w:t>
            </w:r>
          </w:p>
          <w:p w:rsidR="00E154C5" w:rsidRPr="002369B4" w:rsidRDefault="00E154C5" w:rsidP="0032315C">
            <w:pPr>
              <w:widowControl w:val="0"/>
              <w:spacing w:line="240" w:lineRule="auto"/>
              <w:rPr>
                <w:rFonts w:eastAsia="Tahoma"/>
                <w:i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Step 3: </w:t>
            </w:r>
            <w:r>
              <w:rPr>
                <w:rFonts w:eastAsia="Tahoma"/>
                <w:sz w:val="20"/>
                <w:szCs w:val="20"/>
              </w:rPr>
              <w:t xml:space="preserve"> Use different senses – consider what the characters can hear, smell and feel as well as what they can see. </w:t>
            </w: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Step 4: </w:t>
            </w:r>
            <w:r>
              <w:rPr>
                <w:rFonts w:eastAsia="Tahoma"/>
                <w:sz w:val="20"/>
                <w:szCs w:val="20"/>
              </w:rPr>
              <w:t xml:space="preserve"> Use commas in a list – of objects, actions or activities in the setting. </w:t>
            </w: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Step 5: </w:t>
            </w:r>
            <w:r>
              <w:rPr>
                <w:rFonts w:eastAsia="Tahoma"/>
                <w:sz w:val="20"/>
                <w:szCs w:val="20"/>
              </w:rPr>
              <w:t xml:space="preserve"> Use carefully chosen nouns and expand these into noun phrases using adjectives and preposition phrases to indicate where they are. </w:t>
            </w: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i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Step 6: </w:t>
            </w:r>
            <w:r>
              <w:rPr>
                <w:rFonts w:eastAsia="Tahoma"/>
                <w:sz w:val="20"/>
                <w:szCs w:val="20"/>
              </w:rPr>
              <w:t>(</w:t>
            </w:r>
            <w:r>
              <w:rPr>
                <w:rFonts w:eastAsia="Tahoma"/>
                <w:i/>
                <w:sz w:val="20"/>
                <w:szCs w:val="20"/>
              </w:rPr>
              <w:t xml:space="preserve">Year 5 and 6) </w:t>
            </w:r>
            <w:r>
              <w:rPr>
                <w:rFonts w:eastAsia="Tahoma"/>
                <w:sz w:val="20"/>
                <w:szCs w:val="20"/>
              </w:rPr>
              <w:t xml:space="preserve">Use a relative clause after a noun to say more about it, beginning with a relative pronoun such as </w:t>
            </w:r>
            <w:r>
              <w:rPr>
                <w:rFonts w:eastAsia="Tahoma"/>
                <w:i/>
                <w:sz w:val="20"/>
                <w:szCs w:val="20"/>
              </w:rPr>
              <w:t xml:space="preserve">who, which, that, when, where, whose. </w:t>
            </w: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i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Step 7: </w:t>
            </w:r>
            <w:r>
              <w:rPr>
                <w:rFonts w:eastAsia="Tahoma"/>
                <w:sz w:val="20"/>
                <w:szCs w:val="20"/>
              </w:rPr>
              <w:t xml:space="preserve">Include imagery, such as a simile, metaphor or personification, to compare something in the setting to something else. </w:t>
            </w: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E154C5" w:rsidRDefault="00E154C5" w:rsidP="0032315C">
            <w:pPr>
              <w:widowControl w:val="0"/>
              <w:spacing w:line="240" w:lineRule="auto"/>
              <w:rPr>
                <w:rFonts w:eastAsia="Tahoma"/>
                <w:i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Step 8:</w:t>
            </w:r>
            <w:r>
              <w:rPr>
                <w:rFonts w:eastAsia="Tahoma"/>
                <w:sz w:val="20"/>
                <w:szCs w:val="20"/>
              </w:rPr>
              <w:t xml:space="preserve"> Use speech/ dialogue to develop and describe the characters and their responses to the setting. </w:t>
            </w:r>
          </w:p>
          <w:p w:rsidR="00E154C5" w:rsidRPr="0092298F" w:rsidRDefault="00E154C5" w:rsidP="0040068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4C5" w:rsidRPr="00E57D8B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noProof/>
                <w:sz w:val="20"/>
                <w:szCs w:val="20"/>
                <w:lang w:val="en-GB"/>
              </w:rPr>
              <w:drawing>
                <wp:anchor distT="114300" distB="114300" distL="114300" distR="114300" simplePos="0" relativeHeight="251708416" behindDoc="0" locked="0" layoutInCell="1" hidden="0" allowOverlap="1" wp14:anchorId="16108D0F" wp14:editId="14002470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57D8B">
              <w:rPr>
                <w:rFonts w:eastAsia="Tahoma"/>
                <w:b/>
                <w:sz w:val="20"/>
                <w:szCs w:val="20"/>
              </w:rPr>
              <w:t xml:space="preserve">Warm up with </w:t>
            </w:r>
          </w:p>
          <w:p w:rsidR="00E154C5" w:rsidRPr="00E57D8B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E154C5" w:rsidRPr="00E57D8B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E154C5" w:rsidRPr="00E57D8B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</w:p>
          <w:p w:rsidR="00E154C5" w:rsidRPr="00E57D8B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  <w:r w:rsidRPr="00E57D8B">
              <w:rPr>
                <w:rFonts w:eastAsia="Tahoma"/>
                <w:b/>
                <w:i/>
                <w:color w:val="FF0000"/>
                <w:sz w:val="20"/>
                <w:szCs w:val="20"/>
              </w:rPr>
              <w:t>Contact school if you need a reminder of your login details!</w:t>
            </w:r>
          </w:p>
          <w:p w:rsidR="00E154C5" w:rsidRPr="00E57D8B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E154C5" w:rsidRPr="00E57D8B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Pr="00E57D8B">
              <w:rPr>
                <w:rFonts w:eastAsia="Tahoma"/>
                <w:b/>
                <w:sz w:val="20"/>
                <w:szCs w:val="20"/>
              </w:rPr>
              <w:t>Maths</w:t>
            </w:r>
            <w:proofErr w:type="spellEnd"/>
            <w:r w:rsidRPr="00E57D8B">
              <w:rPr>
                <w:rFonts w:eastAsia="Tahoma"/>
                <w:b/>
                <w:sz w:val="20"/>
                <w:szCs w:val="20"/>
              </w:rPr>
              <w:t xml:space="preserve"> with Class 1</w:t>
            </w:r>
          </w:p>
          <w:p w:rsidR="00E154C5" w:rsidRDefault="00E154C5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15" w:history="1">
              <w:r w:rsidRPr="00ED4470">
                <w:rPr>
                  <w:rStyle w:val="Hyperlink"/>
                  <w:b/>
                  <w:sz w:val="20"/>
                </w:rPr>
                <w:t>https://classroom.thenational.academy/lessons/representing-information-as-a-bar-model-part-1-6cw6ar</w:t>
              </w:r>
            </w:hyperlink>
          </w:p>
          <w:p w:rsidR="00E154C5" w:rsidRPr="00E57D8B" w:rsidRDefault="00E154C5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>Year 3</w:t>
            </w:r>
          </w:p>
          <w:p w:rsidR="00E154C5" w:rsidRDefault="00E154C5" w:rsidP="008F47FB">
            <w:pPr>
              <w:widowControl w:val="0"/>
              <w:spacing w:line="240" w:lineRule="auto"/>
              <w:rPr>
                <w:rStyle w:val="Hyperlink"/>
                <w:b/>
                <w:sz w:val="20"/>
                <w:szCs w:val="20"/>
              </w:rPr>
            </w:pPr>
            <w:hyperlink r:id="rId16" w:history="1">
              <w:r w:rsidRPr="00400680">
                <w:rPr>
                  <w:rStyle w:val="Hyperlink"/>
                  <w:b/>
                  <w:sz w:val="20"/>
                  <w:szCs w:val="20"/>
                </w:rPr>
                <w:t>https://classroom.thenational.academy/lessons/solving-addition-and-subtraction-word-problems-6mw3ct</w:t>
              </w:r>
            </w:hyperlink>
          </w:p>
          <w:p w:rsidR="00E154C5" w:rsidRPr="00400680" w:rsidRDefault="00E154C5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400680">
              <w:rPr>
                <w:rFonts w:eastAsia="Tahoma"/>
                <w:b/>
                <w:sz w:val="20"/>
                <w:szCs w:val="20"/>
              </w:rPr>
              <w:t>Year 4</w:t>
            </w:r>
          </w:p>
          <w:p w:rsidR="00E154C5" w:rsidRDefault="00E154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17" w:history="1">
              <w:r w:rsidRPr="00ED4470">
                <w:rPr>
                  <w:rStyle w:val="Hyperlink"/>
                  <w:b/>
                  <w:sz w:val="20"/>
                  <w:szCs w:val="20"/>
                </w:rPr>
                <w:t>https://classroom.thenational.academy/lessons/multiplication-and-division-64r32e</w:t>
              </w:r>
            </w:hyperlink>
          </w:p>
          <w:p w:rsidR="00E154C5" w:rsidRPr="00415728" w:rsidRDefault="00E154C5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415728">
              <w:rPr>
                <w:rFonts w:eastAsia="Tahoma"/>
                <w:b/>
                <w:sz w:val="20"/>
                <w:szCs w:val="20"/>
              </w:rPr>
              <w:t>Year 5</w:t>
            </w:r>
          </w:p>
          <w:p w:rsidR="00E154C5" w:rsidRPr="00415728" w:rsidRDefault="00E154C5" w:rsidP="008F47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18" w:history="1">
              <w:r w:rsidRPr="00415728">
                <w:rPr>
                  <w:rStyle w:val="Hyperlink"/>
                  <w:b/>
                  <w:sz w:val="20"/>
                  <w:szCs w:val="20"/>
                </w:rPr>
                <w:t>https://classroom.thenational.academy/lessons/calculating-flexibly-c8up2d</w:t>
              </w:r>
            </w:hyperlink>
          </w:p>
          <w:p w:rsidR="00E154C5" w:rsidRPr="00E57D8B" w:rsidRDefault="00E154C5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b/>
                <w:sz w:val="20"/>
                <w:szCs w:val="20"/>
              </w:rPr>
              <w:t xml:space="preserve"> </w:t>
            </w:r>
            <w:r w:rsidRPr="00E57D8B">
              <w:rPr>
                <w:rFonts w:eastAsia="Tahoma"/>
                <w:b/>
                <w:sz w:val="20"/>
                <w:szCs w:val="20"/>
              </w:rPr>
              <w:t>Year 6</w:t>
            </w:r>
          </w:p>
          <w:p w:rsidR="00E154C5" w:rsidRPr="00E57D8B" w:rsidRDefault="00E154C5" w:rsidP="00E57D8B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hyperlink r:id="rId19" w:history="1">
              <w:r w:rsidRPr="00E57D8B">
                <w:rPr>
                  <w:rStyle w:val="Hyperlink"/>
                  <w:rFonts w:eastAsia="Tahoma"/>
                  <w:b/>
                  <w:sz w:val="20"/>
                  <w:szCs w:val="20"/>
                </w:rPr>
                <w:t>https://classroom.thenational.academy/lessons/understanding-which-operations-have-equal-priority-c4t6ce</w:t>
              </w:r>
            </w:hyperlink>
          </w:p>
          <w:p w:rsidR="00E154C5" w:rsidRPr="00E57D8B" w:rsidRDefault="00E154C5" w:rsidP="00E57D8B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545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4C5" w:rsidRDefault="00E154C5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</w:t>
            </w:r>
          </w:p>
          <w:p w:rsidR="00E154C5" w:rsidRDefault="00E154C5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20"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>https://www.youtube.com/channel/UCLNV8D56t6RV0wbsPnbnYeA</w:t>
              </w:r>
            </w:hyperlink>
          </w:p>
          <w:p w:rsidR="00E154C5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E154C5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E154C5" w:rsidRDefault="00E154C5" w:rsidP="00D12AA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4972">
              <w:rPr>
                <w:rFonts w:ascii="Tahoma" w:hAnsi="Tahoma" w:cs="Tahoma"/>
                <w:b/>
                <w:sz w:val="22"/>
                <w:szCs w:val="22"/>
              </w:rPr>
              <w:t>RE</w:t>
            </w:r>
          </w:p>
          <w:p w:rsidR="00E154C5" w:rsidRPr="00744972" w:rsidRDefault="00E154C5" w:rsidP="00D12AA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154C5" w:rsidRDefault="00E154C5" w:rsidP="0066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This week in RE, we will learn about the </w:t>
            </w:r>
            <w:r>
              <w:rPr>
                <w:rFonts w:ascii="Tahoma" w:eastAsia="Tahoma" w:hAnsi="Tahoma" w:cs="Tahoma"/>
                <w:b/>
              </w:rPr>
              <w:t>covenant</w:t>
            </w:r>
            <w:r>
              <w:rPr>
                <w:rFonts w:ascii="Tahoma" w:eastAsia="Tahoma" w:hAnsi="Tahoma" w:cs="Tahoma"/>
              </w:rPr>
              <w:t xml:space="preserve"> that God made with Abraham and how this was a part of God’s rescue plan. </w:t>
            </w:r>
          </w:p>
          <w:p w:rsidR="00E154C5" w:rsidRPr="0066748E" w:rsidRDefault="00E154C5" w:rsidP="006674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6748E">
              <w:rPr>
                <w:rFonts w:eastAsia="Times New Roman"/>
                <w:color w:val="000000"/>
                <w:sz w:val="20"/>
                <w:szCs w:val="20"/>
                <w:lang w:val="en-GB"/>
              </w:rPr>
              <w:t>Learn about God’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s call to Abram,</w:t>
            </w:r>
            <w:r w:rsidRPr="0066748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his faith relationship with God, the covenant between them and its significance for Jews and Christians ever since. </w:t>
            </w:r>
          </w:p>
          <w:p w:rsidR="00E154C5" w:rsidRDefault="00E154C5" w:rsidP="0066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154C5" w:rsidRDefault="00E154C5" w:rsidP="0066748E">
            <w:pPr>
              <w:pStyle w:val="NormalWeb"/>
              <w:spacing w:before="0" w:beforeAutospacing="0" w:after="0" w:afterAutospacing="0"/>
            </w:pPr>
            <w:hyperlink r:id="rId21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4. God's Covenant with Abraham - Open Bible Stories (v4)</w:t>
              </w:r>
            </w:hyperlink>
          </w:p>
          <w:p w:rsidR="00E154C5" w:rsidRDefault="00E154C5" w:rsidP="0066748E"/>
          <w:p w:rsidR="00E154C5" w:rsidRDefault="00E154C5" w:rsidP="0066748E">
            <w:pPr>
              <w:pStyle w:val="NormalWeb"/>
              <w:spacing w:before="0" w:beforeAutospacing="0" w:after="0" w:afterAutospacing="0"/>
            </w:pPr>
            <w:hyperlink r:id="rId22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God calls Abraham</w:t>
              </w:r>
            </w:hyperlink>
          </w:p>
          <w:p w:rsidR="00E154C5" w:rsidRDefault="00E154C5" w:rsidP="0066748E"/>
          <w:p w:rsidR="00E154C5" w:rsidRDefault="00E154C5" w:rsidP="0066748E">
            <w:pPr>
              <w:pStyle w:val="NormalWeb"/>
              <w:spacing w:before="0" w:beforeAutospacing="0" w:after="0" w:afterAutospacing="0"/>
            </w:pPr>
            <w:hyperlink r:id="rId23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Abraham - A Man of Faith</w:t>
              </w:r>
            </w:hyperlink>
          </w:p>
          <w:p w:rsidR="00E154C5" w:rsidRDefault="00E154C5" w:rsidP="0066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154C5" w:rsidRPr="0066748E" w:rsidRDefault="00E154C5" w:rsidP="00E10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66748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Write a (shared) poem about the story, considering the viewpoints of Abraham and God </w:t>
            </w:r>
            <w:r w:rsidRPr="0066748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or </w:t>
            </w:r>
            <w:r w:rsidRPr="0066748E">
              <w:rPr>
                <w:rFonts w:eastAsia="Times New Roman"/>
                <w:color w:val="000000"/>
                <w:sz w:val="20"/>
                <w:szCs w:val="20"/>
                <w:lang w:val="en-GB"/>
              </w:rPr>
              <w:t>Write a play script of the conversation between Abraham and God in your own words, using the Bible passages as a reference. Look at Hebrews 11verse 1 – how does this definition of faith relate to the story of Abraham?</w:t>
            </w:r>
          </w:p>
          <w:p w:rsidR="00E154C5" w:rsidRDefault="00E154C5" w:rsidP="0066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  <w:p w:rsidR="00E154C5" w:rsidRDefault="00E154C5" w:rsidP="0066748E">
            <w:pPr>
              <w:pStyle w:val="NormalWeb"/>
              <w:spacing w:before="0" w:beforeAutospacing="0" w:after="0" w:afterAutospacing="0"/>
            </w:pPr>
          </w:p>
          <w:p w:rsidR="00E154C5" w:rsidRDefault="00E154C5" w:rsidP="0066748E">
            <w:pPr>
              <w:pStyle w:val="NormalWeb"/>
              <w:spacing w:before="0" w:beforeAutospacing="0" w:after="0" w:afterAutospacing="0"/>
            </w:pPr>
          </w:p>
          <w:p w:rsidR="00E154C5" w:rsidRDefault="00E154C5" w:rsidP="0074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154C5" w:rsidRDefault="00E154C5" w:rsidP="0066748E">
            <w:pP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</w:tr>
      <w:tr w:rsidR="00056F3D" w:rsidTr="0020665D">
        <w:trPr>
          <w:trHeight w:val="6331"/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Tuesday</w:t>
            </w:r>
          </w:p>
          <w:p w:rsidR="00DB52FE" w:rsidRDefault="00DB52F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DB52FE" w:rsidRDefault="00DB52FE" w:rsidP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Collective Worship </w:t>
            </w:r>
          </w:p>
          <w:p w:rsidR="00050ED0" w:rsidRDefault="00050ED0" w:rsidP="0005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Today is the start of advent. </w:t>
            </w:r>
          </w:p>
          <w:p w:rsidR="00DB52FE" w:rsidRDefault="00050ED0" w:rsidP="0005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DB52FE">
              <w:rPr>
                <w:rFonts w:ascii="Tahoma" w:eastAsia="Tahoma" w:hAnsi="Tahoma" w:cs="Tahoma"/>
              </w:rPr>
              <w:t>You may like to start the day with a ‘virtual assembly’ at</w:t>
            </w:r>
          </w:p>
          <w:p w:rsidR="00050ED0" w:rsidRDefault="00E154C5" w:rsidP="0005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hyperlink r:id="rId24" w:history="1">
              <w:r w:rsidR="00050ED0" w:rsidRPr="00ED4470">
                <w:rPr>
                  <w:rStyle w:val="Hyperlink"/>
                  <w:rFonts w:ascii="Tahoma" w:eastAsia="Tahoma" w:hAnsi="Tahoma" w:cs="Tahoma"/>
                  <w:b/>
                </w:rPr>
                <w:t>https://www.youtube.com/watch?v=PH1ZrBy1NX4</w:t>
              </w:r>
            </w:hyperlink>
          </w:p>
          <w:p w:rsidR="00050ED0" w:rsidRDefault="00050ED0" w:rsidP="0005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97152" behindDoc="0" locked="0" layoutInCell="1" hidden="0" allowOverlap="1" wp14:anchorId="732D0C0F" wp14:editId="2234899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121285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56F3D" w:rsidRDefault="00056F3D">
            <w:pPr>
              <w:widowControl w:val="0"/>
              <w:spacing w:line="240" w:lineRule="auto"/>
            </w:pPr>
          </w:p>
          <w:p w:rsidR="00056F3D" w:rsidRDefault="00056F3D">
            <w:pPr>
              <w:widowControl w:val="0"/>
              <w:spacing w:line="240" w:lineRule="auto"/>
            </w:pPr>
          </w:p>
          <w:p w:rsidR="00056F3D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5">
              <w:r w:rsidR="00056F3D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056F3D">
              <w:rPr>
                <w:rFonts w:ascii="Tahoma" w:eastAsia="Tahoma" w:hAnsi="Tahoma" w:cs="Tahoma"/>
              </w:rPr>
              <w:t xml:space="preserve"> </w:t>
            </w:r>
          </w:p>
          <w:p w:rsidR="00056F3D" w:rsidRDefault="00056F3D" w:rsidP="0023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E154C5" w:rsidRDefault="00E154C5" w:rsidP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t xml:space="preserve">Practise the spellings set for you in ‘Assignments’. Then practise the statutory words for your age group. </w:t>
            </w:r>
          </w:p>
          <w:p w:rsidR="00E154C5" w:rsidRDefault="00E154C5" w:rsidP="0023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98176" behindDoc="0" locked="0" layoutInCell="1" hidden="0" allowOverlap="1" wp14:anchorId="548F6682" wp14:editId="1C5C5E5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56F3D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26">
              <w:r w:rsidR="00056F3D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056F3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Remember, your password now contains your initials as well as the numbers of your TTRS password.</w:t>
            </w:r>
          </w:p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056F3D" w:rsidRDefault="00056F3D" w:rsidP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8C" w:rsidRDefault="00731F53" w:rsidP="00731F53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In today’s lesson, we will </w:t>
            </w:r>
            <w:r w:rsidR="0032315C">
              <w:rPr>
                <w:rFonts w:eastAsia="Tahoma"/>
                <w:b/>
                <w:sz w:val="20"/>
                <w:szCs w:val="20"/>
              </w:rPr>
              <w:t>continue to write the stories</w:t>
            </w:r>
            <w:r w:rsidR="00D8081E">
              <w:rPr>
                <w:rFonts w:eastAsia="Tahoma"/>
                <w:b/>
                <w:sz w:val="20"/>
                <w:szCs w:val="20"/>
              </w:rPr>
              <w:t xml:space="preserve"> set in a Roman context that</w:t>
            </w:r>
            <w:r w:rsidR="0032315C">
              <w:rPr>
                <w:rFonts w:eastAsia="Tahoma"/>
                <w:b/>
                <w:sz w:val="20"/>
                <w:szCs w:val="20"/>
              </w:rPr>
              <w:t xml:space="preserve"> we planned last week. </w:t>
            </w:r>
            <w:r>
              <w:rPr>
                <w:rFonts w:eastAsia="Tahoma"/>
                <w:b/>
                <w:sz w:val="20"/>
                <w:szCs w:val="20"/>
              </w:rPr>
              <w:t xml:space="preserve"> </w:t>
            </w:r>
          </w:p>
          <w:p w:rsidR="00731F53" w:rsidRDefault="00731F53" w:rsidP="00731F53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731F53" w:rsidRDefault="00D8081E" w:rsidP="00731F53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Today, you should aim to finish writing the first draft of your story. </w:t>
            </w:r>
          </w:p>
          <w:p w:rsidR="00D8081E" w:rsidRDefault="00D8081E" w:rsidP="00731F53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Start by reading through what you have already written, check your story plan and consider how you are going to end the story. </w:t>
            </w:r>
          </w:p>
          <w:p w:rsidR="00D8081E" w:rsidRDefault="00D8081E" w:rsidP="00731F53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D8081E" w:rsidRDefault="00D8081E" w:rsidP="00731F53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Look at the checklist of strategies for improving your description of settings. Which have you used already? How might you plan to use </w:t>
            </w:r>
            <w:proofErr w:type="spellStart"/>
            <w:r>
              <w:rPr>
                <w:rFonts w:eastAsia="Tahoma"/>
                <w:sz w:val="20"/>
                <w:szCs w:val="20"/>
              </w:rPr>
              <w:t>som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ahoma"/>
                <w:sz w:val="20"/>
                <w:szCs w:val="20"/>
              </w:rPr>
              <w:t>eof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the other strategies in your writing today?</w:t>
            </w:r>
          </w:p>
          <w:p w:rsidR="0020665D" w:rsidRPr="00D8081E" w:rsidRDefault="0020665D" w:rsidP="00731F53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731F53" w:rsidRDefault="00731F53" w:rsidP="00731F53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731F53" w:rsidRDefault="00731F53" w:rsidP="00731F53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731F53" w:rsidRPr="00731F53" w:rsidRDefault="00731F53" w:rsidP="00731F53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F3D" w:rsidRPr="00E57D8B" w:rsidRDefault="00056F3D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noProof/>
                <w:sz w:val="20"/>
                <w:szCs w:val="20"/>
                <w:lang w:val="en-GB"/>
              </w:rPr>
              <w:drawing>
                <wp:anchor distT="114300" distB="114300" distL="114300" distR="114300" simplePos="0" relativeHeight="251699200" behindDoc="0" locked="0" layoutInCell="1" hidden="0" allowOverlap="1" wp14:anchorId="1E9C3CFF" wp14:editId="6ADCD31B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57D8B">
              <w:rPr>
                <w:rFonts w:eastAsia="Tahoma"/>
                <w:b/>
                <w:sz w:val="20"/>
                <w:szCs w:val="20"/>
              </w:rPr>
              <w:t xml:space="preserve">Warm up with </w:t>
            </w:r>
          </w:p>
          <w:p w:rsidR="00056F3D" w:rsidRPr="00E57D8B" w:rsidRDefault="00056F3D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056F3D" w:rsidRPr="00E57D8B" w:rsidRDefault="00056F3D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056F3D" w:rsidRPr="00E57D8B" w:rsidRDefault="00056F3D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</w:p>
          <w:p w:rsidR="00056F3D" w:rsidRPr="00E57D8B" w:rsidRDefault="00056F3D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  <w:r w:rsidRPr="00E57D8B">
              <w:rPr>
                <w:rFonts w:eastAsia="Tahoma"/>
                <w:b/>
                <w:i/>
                <w:color w:val="FF0000"/>
                <w:sz w:val="20"/>
                <w:szCs w:val="20"/>
              </w:rPr>
              <w:t>Contact school if you need a reminder of your login details!</w:t>
            </w:r>
          </w:p>
          <w:p w:rsidR="00056F3D" w:rsidRPr="00E57D8B" w:rsidRDefault="00056F3D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056F3D" w:rsidRPr="00E57D8B" w:rsidRDefault="00056F3D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Pr="00E57D8B">
              <w:rPr>
                <w:rFonts w:eastAsia="Tahoma"/>
                <w:b/>
                <w:sz w:val="20"/>
                <w:szCs w:val="20"/>
              </w:rPr>
              <w:t>Maths</w:t>
            </w:r>
            <w:proofErr w:type="spellEnd"/>
            <w:r w:rsidRPr="00E57D8B">
              <w:rPr>
                <w:rFonts w:eastAsia="Tahoma"/>
                <w:b/>
                <w:sz w:val="20"/>
                <w:szCs w:val="20"/>
              </w:rPr>
              <w:t xml:space="preserve"> with Class 1</w:t>
            </w:r>
          </w:p>
          <w:p w:rsidR="0032315C" w:rsidRDefault="00E154C5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27" w:history="1">
              <w:r w:rsidR="0032315C" w:rsidRPr="00ED4470">
                <w:rPr>
                  <w:rStyle w:val="Hyperlink"/>
                  <w:b/>
                  <w:sz w:val="20"/>
                </w:rPr>
                <w:t>https://classroom.thenational.academy/lessons/representing-information-as-a-bar-model-part-2-6ct62d</w:t>
              </w:r>
            </w:hyperlink>
          </w:p>
          <w:p w:rsidR="00056F3D" w:rsidRPr="00E57D8B" w:rsidRDefault="00056F3D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>Year 3</w:t>
            </w:r>
          </w:p>
          <w:p w:rsidR="008F47FB" w:rsidRPr="00400680" w:rsidRDefault="00E154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28" w:history="1">
              <w:r w:rsidR="008F47FB" w:rsidRPr="00E54208">
                <w:rPr>
                  <w:rStyle w:val="Hyperlink"/>
                  <w:b/>
                  <w:sz w:val="20"/>
                  <w:szCs w:val="20"/>
                </w:rPr>
                <w:t>https://classroom.thenational.academy/lessons/solving-word-problems-with-unknown-values-cgtpcd</w:t>
              </w:r>
            </w:hyperlink>
          </w:p>
          <w:p w:rsidR="00056F3D" w:rsidRPr="00400680" w:rsidRDefault="00056F3D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400680">
              <w:rPr>
                <w:rFonts w:eastAsia="Tahoma"/>
                <w:b/>
                <w:sz w:val="20"/>
                <w:szCs w:val="20"/>
              </w:rPr>
              <w:t>Year 4</w:t>
            </w:r>
          </w:p>
          <w:p w:rsidR="008F47FB" w:rsidRDefault="00E154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29" w:history="1">
              <w:r w:rsidR="008F47FB" w:rsidRPr="00ED4470">
                <w:rPr>
                  <w:rStyle w:val="Hyperlink"/>
                  <w:b/>
                  <w:sz w:val="20"/>
                  <w:szCs w:val="20"/>
                </w:rPr>
                <w:t>https://classroom.thenational.academy/lessons/representing-word-problems-using-bar-models-c4wpae</w:t>
              </w:r>
            </w:hyperlink>
          </w:p>
          <w:p w:rsidR="00056F3D" w:rsidRPr="00415728" w:rsidRDefault="00056F3D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415728">
              <w:rPr>
                <w:rFonts w:eastAsia="Tahoma"/>
                <w:b/>
                <w:sz w:val="20"/>
                <w:szCs w:val="20"/>
              </w:rPr>
              <w:t>Year 5</w:t>
            </w:r>
          </w:p>
          <w:p w:rsidR="008F47FB" w:rsidRPr="00415728" w:rsidRDefault="00E154C5" w:rsidP="008F47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30" w:history="1">
              <w:r w:rsidR="008F47FB" w:rsidRPr="00415728">
                <w:rPr>
                  <w:rStyle w:val="Hyperlink"/>
                  <w:b/>
                  <w:sz w:val="20"/>
                  <w:szCs w:val="20"/>
                </w:rPr>
                <w:t>https://classroom.thenational.academy/lessons/short-multiplication-c8v64c</w:t>
              </w:r>
            </w:hyperlink>
          </w:p>
          <w:p w:rsidR="00056F3D" w:rsidRPr="00E57D8B" w:rsidRDefault="00056F3D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>Year 6</w:t>
            </w:r>
          </w:p>
          <w:p w:rsidR="00056F3D" w:rsidRDefault="00E154C5" w:rsidP="006C21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31" w:history="1">
              <w:r w:rsidR="0032315C" w:rsidRPr="00ED4470">
                <w:rPr>
                  <w:rStyle w:val="Hyperlink"/>
                  <w:b/>
                  <w:sz w:val="20"/>
                  <w:szCs w:val="20"/>
                </w:rPr>
                <w:t>https://classroom.thenational.academy/lessons/expressing-missing-number-problems-algebraically-c8v64r</w:t>
              </w:r>
            </w:hyperlink>
          </w:p>
          <w:p w:rsidR="0032315C" w:rsidRPr="00E57D8B" w:rsidRDefault="0032315C" w:rsidP="006C21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F3D" w:rsidRDefault="00056F3D" w:rsidP="00D1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History</w:t>
            </w:r>
          </w:p>
          <w:p w:rsidR="00056F3D" w:rsidRDefault="00056F3D" w:rsidP="00D1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40A2D" w:rsidRDefault="00056F3D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This week, we will </w:t>
            </w:r>
            <w:r w:rsidR="001F75A9">
              <w:rPr>
                <w:rFonts w:ascii="Tahoma" w:eastAsia="Tahoma" w:hAnsi="Tahoma" w:cs="Tahoma"/>
              </w:rPr>
              <w:t xml:space="preserve">begin to </w:t>
            </w:r>
            <w:proofErr w:type="spellStart"/>
            <w:r w:rsidR="001F75A9">
              <w:rPr>
                <w:rFonts w:ascii="Tahoma" w:eastAsia="Tahoma" w:hAnsi="Tahoma" w:cs="Tahoma"/>
              </w:rPr>
              <w:t>summarise</w:t>
            </w:r>
            <w:proofErr w:type="spellEnd"/>
            <w:r w:rsidR="001F75A9">
              <w:rPr>
                <w:rFonts w:ascii="Tahoma" w:eastAsia="Tahoma" w:hAnsi="Tahoma" w:cs="Tahoma"/>
              </w:rPr>
              <w:t xml:space="preserve"> the Roman legacy. </w:t>
            </w:r>
          </w:p>
          <w:p w:rsidR="0066748E" w:rsidRDefault="0066748E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66748E" w:rsidRDefault="0066748E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Learn about why the Romans left Britain: </w:t>
            </w:r>
          </w:p>
          <w:p w:rsidR="0066748E" w:rsidRDefault="00E154C5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hyperlink r:id="rId32" w:history="1">
              <w:r w:rsidR="0066748E" w:rsidRPr="00ED4470">
                <w:rPr>
                  <w:rStyle w:val="Hyperlink"/>
                  <w:rFonts w:ascii="Tahoma" w:eastAsia="Tahoma" w:hAnsi="Tahoma" w:cs="Tahoma"/>
                </w:rPr>
                <w:t>https://classroom.thenational.academy/lessons/why-did-the-romans-leave-britain-71k6cc</w:t>
              </w:r>
            </w:hyperlink>
          </w:p>
          <w:p w:rsidR="0066748E" w:rsidRDefault="0066748E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75A9" w:rsidRDefault="001F75A9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66748E" w:rsidRDefault="0066748E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Follow the link (ctrl and click) to l</w:t>
            </w:r>
            <w:r w:rsidR="001F75A9">
              <w:rPr>
                <w:rFonts w:ascii="Tahoma" w:eastAsia="Tahoma" w:hAnsi="Tahoma" w:cs="Tahoma"/>
              </w:rPr>
              <w:t xml:space="preserve">isten to the BBC radio </w:t>
            </w:r>
            <w:proofErr w:type="spellStart"/>
            <w:r w:rsidR="001F75A9">
              <w:rPr>
                <w:rFonts w:ascii="Tahoma" w:eastAsia="Tahoma" w:hAnsi="Tahoma" w:cs="Tahoma"/>
              </w:rPr>
              <w:t>programme</w:t>
            </w:r>
            <w:proofErr w:type="spellEnd"/>
            <w:r w:rsidR="001F75A9">
              <w:rPr>
                <w:rFonts w:ascii="Tahoma" w:eastAsia="Tahoma" w:hAnsi="Tahoma" w:cs="Tahoma"/>
              </w:rPr>
              <w:t xml:space="preserve"> at </w:t>
            </w:r>
          </w:p>
          <w:p w:rsidR="001F75A9" w:rsidRDefault="00E154C5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33" w:history="1">
              <w:r w:rsidR="001F75A9">
                <w:rPr>
                  <w:rStyle w:val="Hyperlink"/>
                  <w:color w:val="1155CC"/>
                  <w:sz w:val="20"/>
                  <w:szCs w:val="20"/>
                </w:rPr>
                <w:t>11. The Roman legacy: part 1</w:t>
              </w:r>
            </w:hyperlink>
          </w:p>
          <w:p w:rsidR="0066748E" w:rsidRDefault="0066748E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6748E" w:rsidRPr="00DB4916" w:rsidRDefault="0066748E" w:rsidP="001F7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56F3D" w:rsidRDefault="00056F3D" w:rsidP="00D1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056F3D" w:rsidRDefault="00056F3D" w:rsidP="00DB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056F3D" w:rsidRPr="00354E8B" w:rsidRDefault="00056F3D" w:rsidP="00DB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</w:tr>
      <w:tr w:rsidR="00287264" w:rsidTr="0020665D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Wednesday</w:t>
            </w: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Collective Worship </w:t>
            </w: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Here is another link to a ‘Faith at Home’ video you could use for your own assembly at home: </w:t>
            </w:r>
          </w:p>
          <w:p w:rsidR="00050ED0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34" w:history="1">
              <w:r w:rsidR="00050ED0" w:rsidRPr="00ED4470">
                <w:rPr>
                  <w:rStyle w:val="Hyperlink"/>
                  <w:rFonts w:ascii="Tahoma" w:eastAsia="Tahoma" w:hAnsi="Tahoma" w:cs="Tahoma"/>
                </w:rPr>
                <w:t>https://www.youtube.com/watch?v=AqW0kHYFmKw</w:t>
              </w:r>
            </w:hyperlink>
          </w:p>
          <w:p w:rsidR="00DB52FE" w:rsidRDefault="0005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050ED0">
              <w:rPr>
                <w:rFonts w:ascii="Tahoma" w:eastAsia="Tahoma" w:hAnsi="Tahoma" w:cs="Tahoma"/>
              </w:rPr>
              <w:t xml:space="preserve"> </w:t>
            </w:r>
          </w:p>
          <w:p w:rsidR="00050ED0" w:rsidRPr="00DB52FE" w:rsidRDefault="0005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0528" behindDoc="0" locked="0" layoutInCell="1" hidden="0" allowOverlap="1" wp14:anchorId="50C93973" wp14:editId="52ADD39B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53340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35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  <w:p w:rsidR="00E154C5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E154C5" w:rsidRDefault="00E154C5" w:rsidP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t xml:space="preserve">Practise the spellings set for you in ‘Assignments’. Then practise the statutory words for your age group. </w:t>
            </w:r>
          </w:p>
          <w:p w:rsidR="00E154C5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1552" behindDoc="0" locked="0" layoutInCell="1" hidden="0" allowOverlap="1" wp14:anchorId="719BD18C" wp14:editId="01C2EBD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E154C5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36">
              <w:r w:rsidR="001F3416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056F3D" w:rsidRDefault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056F3D" w:rsidRDefault="00056F3D" w:rsidP="00056F3D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Remember, your password now contains your initials as well as the numbers of your TTRS password.</w:t>
            </w:r>
          </w:p>
        </w:tc>
        <w:tc>
          <w:tcPr>
            <w:tcW w:w="5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F53" w:rsidRDefault="0020665D" w:rsidP="00050ED0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Today, we will proofread, edit and improve the stories we wrote earlier in the week. </w:t>
            </w:r>
          </w:p>
          <w:p w:rsid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 </w:t>
            </w:r>
          </w:p>
          <w:p w:rsid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You should read carefully through your story, checking it makes sense and that sentence punctuation is accurate, including use of inverted commas for speech. </w:t>
            </w:r>
          </w:p>
          <w:p w:rsid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Underline any spellings you are not sure of with a wobbly line and then use a dictionary or online spellchecker to check your spellings and change those that were not correct. </w:t>
            </w:r>
          </w:p>
          <w:p w:rsid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Can you improve any of your sentences by adding more information, such as an adverbial saying more about how, when, where or why something happens? </w:t>
            </w:r>
          </w:p>
          <w:p w:rsid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Could you improve any of your sentences by changing the word order?</w:t>
            </w:r>
          </w:p>
          <w:p w:rsid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20665D" w:rsidRPr="0020665D" w:rsidRDefault="0020665D" w:rsidP="00050ED0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If possible, ask someone else to read your story and give you their advice about how to improve it.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noProof/>
                <w:sz w:val="20"/>
                <w:szCs w:val="20"/>
                <w:lang w:val="en-GB"/>
              </w:rPr>
              <w:drawing>
                <wp:anchor distT="114300" distB="114300" distL="114300" distR="114300" simplePos="0" relativeHeight="251680768" behindDoc="0" locked="0" layoutInCell="1" hidden="0" allowOverlap="1" wp14:anchorId="2DDD3918" wp14:editId="1AE41FD8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57D8B">
              <w:rPr>
                <w:rFonts w:eastAsia="Tahoma"/>
                <w:b/>
                <w:sz w:val="20"/>
                <w:szCs w:val="20"/>
              </w:rPr>
              <w:t xml:space="preserve">Warm up with </w:t>
            </w: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  <w:r w:rsidRPr="00E57D8B">
              <w:rPr>
                <w:rFonts w:eastAsia="Tahoma"/>
                <w:b/>
                <w:i/>
                <w:color w:val="FF0000"/>
                <w:sz w:val="20"/>
                <w:szCs w:val="20"/>
              </w:rPr>
              <w:t>Contact school if you need a reminder of your login details!</w:t>
            </w:r>
          </w:p>
          <w:p w:rsidR="001F3416" w:rsidRPr="00E57D8B" w:rsidRDefault="001F3416" w:rsidP="00AA23D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1F3416" w:rsidRPr="00E57D8B" w:rsidRDefault="001F3416" w:rsidP="00AA23D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AA23D6" w:rsidRPr="00E57D8B" w:rsidRDefault="00AA23D6" w:rsidP="00AA23D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Pr="00E57D8B">
              <w:rPr>
                <w:rFonts w:eastAsia="Tahoma"/>
                <w:b/>
                <w:sz w:val="20"/>
                <w:szCs w:val="20"/>
              </w:rPr>
              <w:t>Maths</w:t>
            </w:r>
            <w:proofErr w:type="spellEnd"/>
            <w:r w:rsidRPr="00E57D8B">
              <w:rPr>
                <w:rFonts w:eastAsia="Tahoma"/>
                <w:b/>
                <w:sz w:val="20"/>
                <w:szCs w:val="20"/>
              </w:rPr>
              <w:t xml:space="preserve"> with Class 1</w:t>
            </w:r>
          </w:p>
          <w:p w:rsidR="0032315C" w:rsidRDefault="00E154C5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37" w:history="1">
              <w:r w:rsidR="0032315C" w:rsidRPr="00ED4470">
                <w:rPr>
                  <w:rStyle w:val="Hyperlink"/>
                  <w:b/>
                  <w:sz w:val="20"/>
                </w:rPr>
                <w:t>https://classroom.thenational.academy/lessons/creating-and-labelling-bar-models-61k6ar</w:t>
              </w:r>
            </w:hyperlink>
          </w:p>
          <w:p w:rsidR="00287264" w:rsidRPr="00E54208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4208">
              <w:rPr>
                <w:rFonts w:eastAsia="Tahoma"/>
                <w:b/>
                <w:sz w:val="20"/>
                <w:szCs w:val="20"/>
              </w:rPr>
              <w:t>Year 3</w:t>
            </w:r>
          </w:p>
          <w:p w:rsidR="008F47FB" w:rsidRPr="00E54208" w:rsidRDefault="00E154C5" w:rsidP="008F47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38" w:history="1">
              <w:r w:rsidR="008F47FB" w:rsidRPr="00E54208">
                <w:rPr>
                  <w:rStyle w:val="Hyperlink"/>
                  <w:b/>
                  <w:sz w:val="20"/>
                  <w:szCs w:val="20"/>
                </w:rPr>
                <w:t>https://classroom.thenational.academy/lessons/recalling-the-3-times-table-c8tp4d</w:t>
              </w:r>
            </w:hyperlink>
          </w:p>
          <w:p w:rsidR="00287264" w:rsidRPr="00E54208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4208">
              <w:rPr>
                <w:rFonts w:eastAsia="Tahoma"/>
                <w:b/>
                <w:sz w:val="20"/>
                <w:szCs w:val="20"/>
              </w:rPr>
              <w:t>Year 4</w:t>
            </w:r>
          </w:p>
          <w:p w:rsidR="008F47FB" w:rsidRDefault="00E154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39" w:history="1">
              <w:r w:rsidR="008F47FB" w:rsidRPr="00ED4470">
                <w:rPr>
                  <w:rStyle w:val="Hyperlink"/>
                  <w:b/>
                  <w:sz w:val="20"/>
                  <w:szCs w:val="20"/>
                </w:rPr>
                <w:t>https://classroom.thenational.academy/lessons/representing-2-step-word-problems-6nhkgt</w:t>
              </w:r>
            </w:hyperlink>
          </w:p>
          <w:p w:rsidR="00287264" w:rsidRPr="00415728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415728">
              <w:rPr>
                <w:rFonts w:eastAsia="Tahoma"/>
                <w:b/>
                <w:sz w:val="20"/>
                <w:szCs w:val="20"/>
              </w:rPr>
              <w:t>Year 5</w:t>
            </w:r>
          </w:p>
          <w:p w:rsidR="008F47FB" w:rsidRPr="00415728" w:rsidRDefault="00E154C5" w:rsidP="008F47FB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40" w:history="1">
              <w:r w:rsidR="008F47FB" w:rsidRPr="00415728">
                <w:rPr>
                  <w:rStyle w:val="Hyperlink"/>
                  <w:b/>
                  <w:sz w:val="20"/>
                </w:rPr>
                <w:t>https://classroom.thenational.academy/lessons/long-multiplication-68u38t</w:t>
              </w:r>
            </w:hyperlink>
          </w:p>
          <w:p w:rsidR="00287264" w:rsidRPr="00E57D8B" w:rsidRDefault="00E4315F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b/>
                <w:sz w:val="20"/>
                <w:szCs w:val="20"/>
              </w:rPr>
              <w:t xml:space="preserve"> </w:t>
            </w:r>
            <w:r w:rsidR="001F3416" w:rsidRPr="00E57D8B">
              <w:rPr>
                <w:rFonts w:eastAsia="Tahoma"/>
                <w:b/>
                <w:sz w:val="20"/>
                <w:szCs w:val="20"/>
              </w:rPr>
              <w:t>Year 6</w:t>
            </w:r>
          </w:p>
          <w:p w:rsidR="00E57D8B" w:rsidRPr="0032315C" w:rsidRDefault="00E154C5" w:rsidP="00354E8B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41" w:history="1">
              <w:r w:rsidR="0032315C" w:rsidRPr="0032315C">
                <w:rPr>
                  <w:rStyle w:val="Hyperlink"/>
                  <w:b/>
                  <w:sz w:val="20"/>
                </w:rPr>
                <w:t>https://classroom.thenational.academy/lessons/finding-solutions-to-problems-with-two-variables-cmt30r</w:t>
              </w:r>
            </w:hyperlink>
          </w:p>
          <w:p w:rsidR="0032315C" w:rsidRPr="00E57D8B" w:rsidRDefault="0032315C" w:rsidP="00354E8B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972" w:rsidRDefault="00D12AA8" w:rsidP="00D12AA8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Art</w:t>
            </w:r>
          </w:p>
          <w:p w:rsidR="00077D46" w:rsidRDefault="00077D46" w:rsidP="00D12A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Explore the</w:t>
            </w:r>
            <w:r w:rsidR="00040A2D">
              <w:rPr>
                <w:color w:val="000000"/>
              </w:rPr>
              <w:t xml:space="preserve"> work of</w:t>
            </w:r>
            <w:r>
              <w:rPr>
                <w:color w:val="000000"/>
              </w:rPr>
              <w:t xml:space="preserve"> a range of</w:t>
            </w:r>
            <w:r w:rsidR="00040A2D">
              <w:rPr>
                <w:color w:val="000000"/>
              </w:rPr>
              <w:t xml:space="preserve"> modern mosaic artists:</w:t>
            </w:r>
          </w:p>
          <w:p w:rsidR="00DB4916" w:rsidRDefault="00040A2D" w:rsidP="00D12A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77D46" w:rsidRDefault="00040A2D" w:rsidP="00D12AA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Look at the work of mosaic artist Sonia King </w:t>
            </w:r>
            <w:hyperlink r:id="rId42" w:history="1">
              <w:r w:rsidR="0032315C" w:rsidRPr="00ED4470">
                <w:rPr>
                  <w:rStyle w:val="Hyperlink"/>
                  <w:sz w:val="20"/>
                  <w:szCs w:val="20"/>
                </w:rPr>
                <w:t>http://mosaicworks.com/gallery/fineart/</w:t>
              </w:r>
            </w:hyperlink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040A2D" w:rsidRDefault="00077D46" w:rsidP="00D12AA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Look at</w:t>
            </w:r>
            <w:r w:rsidR="00040A2D">
              <w:rPr>
                <w:color w:val="000000"/>
                <w:sz w:val="20"/>
                <w:szCs w:val="20"/>
              </w:rPr>
              <w:t xml:space="preserve"> the different shape</w:t>
            </w:r>
            <w:r>
              <w:rPr>
                <w:color w:val="000000"/>
                <w:sz w:val="20"/>
                <w:szCs w:val="20"/>
              </w:rPr>
              <w:t xml:space="preserve">s of tiles used, patterns motifs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040A2D">
              <w:rPr>
                <w:color w:val="000000"/>
                <w:sz w:val="20"/>
                <w:szCs w:val="20"/>
              </w:rPr>
              <w:t>.</w:t>
            </w:r>
            <w:proofErr w:type="gramEnd"/>
            <w:r w:rsidR="00040A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You </w:t>
            </w:r>
            <w:r w:rsidR="00040A2D">
              <w:rPr>
                <w:color w:val="000000"/>
                <w:sz w:val="20"/>
                <w:szCs w:val="20"/>
              </w:rPr>
              <w:t xml:space="preserve">could investigate the work of other mosaic artists (see </w:t>
            </w:r>
            <w:hyperlink r:id="rId43" w:history="1">
              <w:r w:rsidR="00040A2D">
                <w:rPr>
                  <w:rStyle w:val="Hyperlink"/>
                  <w:sz w:val="20"/>
                  <w:szCs w:val="20"/>
                </w:rPr>
                <w:t>http://mosaicworks.com/gallery/fineart/</w:t>
              </w:r>
            </w:hyperlink>
            <w:r w:rsidR="00040A2D">
              <w:rPr>
                <w:color w:val="000000"/>
                <w:sz w:val="20"/>
                <w:szCs w:val="20"/>
              </w:rPr>
              <w:t>).</w:t>
            </w:r>
          </w:p>
          <w:p w:rsidR="00077D46" w:rsidRDefault="00077D46" w:rsidP="00D12AA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77D46" w:rsidRDefault="00077D46" w:rsidP="00D12AA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Which mosaics do you like best? Why not print a picture of one to show the class, explaining why you like it. </w:t>
            </w:r>
          </w:p>
          <w:p w:rsidR="00077D46" w:rsidRDefault="00077D46" w:rsidP="00D12AA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Then, use small pieces of </w:t>
            </w:r>
            <w:proofErr w:type="spellStart"/>
            <w:r>
              <w:rPr>
                <w:color w:val="000000"/>
                <w:sz w:val="20"/>
                <w:szCs w:val="20"/>
              </w:rPr>
              <w:t>coloured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paper (you could cut up the pages of an old magazine or catalogue) to make your own mosaic design in the style of the artist you have chosen. </w:t>
            </w:r>
          </w:p>
          <w:p w:rsidR="00077D46" w:rsidRDefault="00077D46" w:rsidP="00D12AA8">
            <w:pPr>
              <w:spacing w:line="240" w:lineRule="auto"/>
              <w:jc w:val="center"/>
              <w:rPr>
                <w:rStyle w:val="Hyperlink"/>
                <w:sz w:val="20"/>
                <w:szCs w:val="20"/>
              </w:rPr>
            </w:pPr>
          </w:p>
          <w:p w:rsidR="00DB4916" w:rsidRPr="00744972" w:rsidRDefault="00DB4916" w:rsidP="00D12AA8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287264" w:rsidTr="0020665D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Thursday</w:t>
            </w: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DB52FE" w:rsidRDefault="00DB52FE" w:rsidP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Collective Worship </w:t>
            </w:r>
          </w:p>
          <w:p w:rsidR="00DB52FE" w:rsidRDefault="00DB52FE" w:rsidP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Here is another link to a ‘Faith at Home’ video you could use for your own assembly at home: </w:t>
            </w: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050ED0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hyperlink r:id="rId44" w:history="1">
              <w:r w:rsidR="00050ED0" w:rsidRPr="00ED4470">
                <w:rPr>
                  <w:rStyle w:val="Hyperlink"/>
                  <w:rFonts w:ascii="Tahoma" w:eastAsia="Tahoma" w:hAnsi="Tahoma" w:cs="Tahoma"/>
                  <w:b/>
                </w:rPr>
                <w:t>https://www.youtube.com/watch?v=PBT-hQv7rkc</w:t>
              </w:r>
            </w:hyperlink>
          </w:p>
          <w:p w:rsidR="00DB52FE" w:rsidRDefault="0005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050ED0">
              <w:rPr>
                <w:rFonts w:ascii="Tahoma" w:eastAsia="Tahoma" w:hAnsi="Tahoma" w:cs="Tahoma"/>
                <w:b/>
              </w:rPr>
              <w:t xml:space="preserve"> </w:t>
            </w:r>
          </w:p>
          <w:p w:rsidR="00050ED0" w:rsidRDefault="0005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72576" behindDoc="0" locked="0" layoutInCell="1" hidden="0" allowOverlap="1" wp14:anchorId="35E5F357" wp14:editId="51B5220D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137795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87264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45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  <w:p w:rsidR="00E154C5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E154C5" w:rsidRDefault="00E154C5" w:rsidP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t xml:space="preserve">Practise the spellings set for you in ‘Assignments’. Then practise the statutory words for your age group. </w:t>
            </w:r>
          </w:p>
          <w:p w:rsidR="00E154C5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Pr="007B0B12" w:rsidRDefault="001F3416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7B0B12">
              <w:rPr>
                <w:rFonts w:asciiTheme="majorHAnsi" w:hAnsiTheme="majorHAnsi" w:cstheme="majorHAnsi"/>
                <w:noProof/>
                <w:lang w:val="en-GB"/>
              </w:rPr>
              <w:drawing>
                <wp:anchor distT="114300" distB="114300" distL="114300" distR="114300" simplePos="0" relativeHeight="251673600" behindDoc="0" locked="0" layoutInCell="1" hidden="0" allowOverlap="1" wp14:anchorId="2CE83792" wp14:editId="63A8B6A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Pr="007B0B12" w:rsidRDefault="00E154C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hyperlink r:id="rId46">
              <w:r w:rsidR="001F3416" w:rsidRPr="007B0B12">
                <w:rPr>
                  <w:rFonts w:asciiTheme="majorHAnsi" w:eastAsia="Tahoma" w:hAnsiTheme="majorHAnsi" w:cstheme="majorHAnsi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 w:rsidRPr="007B0B12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</w:t>
            </w:r>
          </w:p>
          <w:p w:rsidR="00056F3D" w:rsidRPr="007B0B12" w:rsidRDefault="00056F3D" w:rsidP="00056F3D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7B0B12">
              <w:rPr>
                <w:rFonts w:asciiTheme="majorHAnsi" w:eastAsia="Tahoma" w:hAnsiTheme="majorHAnsi" w:cstheme="majorHAnsi"/>
                <w:sz w:val="18"/>
                <w:szCs w:val="18"/>
              </w:rPr>
              <w:t>Remember, your password now contains your initials as well as the numbers of your TTRS password.</w:t>
            </w:r>
          </w:p>
        </w:tc>
        <w:tc>
          <w:tcPr>
            <w:tcW w:w="5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65D" w:rsidRDefault="0020665D" w:rsidP="00B35382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Today, you should redraft and publish your story. </w:t>
            </w:r>
          </w:p>
          <w:p w:rsidR="0020665D" w:rsidRDefault="0020665D" w:rsidP="00B35382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20665D" w:rsidRPr="0020665D" w:rsidRDefault="0020665D" w:rsidP="00B35382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You could type up your story on a computer or write it out in your neatest handwriting. Why not leave space for some illustrations and improve your writing further by adding pictures?</w:t>
            </w:r>
          </w:p>
          <w:p w:rsidR="002369B4" w:rsidRDefault="002369B4" w:rsidP="00B35382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2369B4" w:rsidRPr="00731F53" w:rsidRDefault="002369B4" w:rsidP="00B35382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  <w:p w:rsidR="003656B7" w:rsidRDefault="003656B7" w:rsidP="00B35382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 </w:t>
            </w:r>
          </w:p>
          <w:p w:rsidR="00747C63" w:rsidRPr="00667F36" w:rsidRDefault="003656B7" w:rsidP="003656B7">
            <w:pPr>
              <w:widowControl w:val="0"/>
              <w:spacing w:line="240" w:lineRule="auto"/>
              <w:rPr>
                <w:rFonts w:eastAsia="Tahoma"/>
                <w:i/>
                <w:sz w:val="20"/>
                <w:szCs w:val="20"/>
              </w:rPr>
            </w:pPr>
            <w:r w:rsidRPr="00667F36">
              <w:rPr>
                <w:i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noProof/>
                <w:sz w:val="20"/>
                <w:szCs w:val="20"/>
                <w:lang w:val="en-GB"/>
              </w:rPr>
              <w:drawing>
                <wp:anchor distT="114300" distB="114300" distL="114300" distR="114300" simplePos="0" relativeHeight="251682816" behindDoc="0" locked="0" layoutInCell="1" hidden="0" allowOverlap="1" wp14:anchorId="5A73091E" wp14:editId="0A319A7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57D8B">
              <w:rPr>
                <w:rFonts w:eastAsia="Tahoma"/>
                <w:b/>
                <w:sz w:val="20"/>
                <w:szCs w:val="20"/>
              </w:rPr>
              <w:t xml:space="preserve">Warm up with </w:t>
            </w: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  <w:r w:rsidRPr="00E57D8B">
              <w:rPr>
                <w:rFonts w:eastAsia="Tahoma"/>
                <w:b/>
                <w:i/>
                <w:color w:val="FF0000"/>
                <w:sz w:val="20"/>
                <w:szCs w:val="20"/>
              </w:rPr>
              <w:t>Contact school if you need a reminder of your login details!</w:t>
            </w:r>
          </w:p>
          <w:p w:rsidR="001F3416" w:rsidRPr="00E57D8B" w:rsidRDefault="001F3416" w:rsidP="00AA23D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AA23D6" w:rsidRPr="00E57D8B" w:rsidRDefault="00AA23D6" w:rsidP="00AA23D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Pr="00E57D8B">
              <w:rPr>
                <w:rFonts w:eastAsia="Tahoma"/>
                <w:b/>
                <w:sz w:val="20"/>
                <w:szCs w:val="20"/>
              </w:rPr>
              <w:t>Maths</w:t>
            </w:r>
            <w:proofErr w:type="spellEnd"/>
            <w:r w:rsidRPr="00E57D8B">
              <w:rPr>
                <w:rFonts w:eastAsia="Tahoma"/>
                <w:b/>
                <w:sz w:val="20"/>
                <w:szCs w:val="20"/>
              </w:rPr>
              <w:t xml:space="preserve"> with Class 1</w:t>
            </w:r>
          </w:p>
          <w:p w:rsidR="0032315C" w:rsidRDefault="00E154C5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47" w:history="1">
              <w:r w:rsidR="0032315C" w:rsidRPr="00ED4470">
                <w:rPr>
                  <w:rStyle w:val="Hyperlink"/>
                  <w:b/>
                  <w:sz w:val="20"/>
                </w:rPr>
                <w:t>https://classroom.thenational.academy/lessons/creating-a-bar-model-cth3ee</w:t>
              </w:r>
            </w:hyperlink>
          </w:p>
          <w:p w:rsidR="00287264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>Year 3</w:t>
            </w:r>
          </w:p>
          <w:p w:rsidR="008F47FB" w:rsidRPr="00E54208" w:rsidRDefault="00E154C5" w:rsidP="008F47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48" w:history="1">
              <w:r w:rsidR="008F47FB" w:rsidRPr="00E54208">
                <w:rPr>
                  <w:rStyle w:val="Hyperlink"/>
                  <w:b/>
                  <w:sz w:val="20"/>
                  <w:szCs w:val="20"/>
                </w:rPr>
                <w:t>https://classroom.thenational.academy/lessons/recalling-the-4-times-table-cmt64e</w:t>
              </w:r>
            </w:hyperlink>
          </w:p>
          <w:p w:rsidR="00287264" w:rsidRPr="00E54208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4208">
              <w:rPr>
                <w:rFonts w:eastAsia="Tahoma"/>
                <w:b/>
                <w:sz w:val="20"/>
                <w:szCs w:val="20"/>
              </w:rPr>
              <w:t>Year 4</w:t>
            </w:r>
          </w:p>
          <w:p w:rsidR="008F47FB" w:rsidRDefault="00E154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49" w:history="1">
              <w:r w:rsidR="008F47FB" w:rsidRPr="00ED4470">
                <w:rPr>
                  <w:rStyle w:val="Hyperlink"/>
                  <w:b/>
                  <w:sz w:val="20"/>
                  <w:szCs w:val="20"/>
                </w:rPr>
                <w:t>https://classroom.thenational.academy/lessons/deriving-multiplication-facts-c9k32r</w:t>
              </w:r>
            </w:hyperlink>
          </w:p>
          <w:p w:rsidR="00287264" w:rsidRPr="00415728" w:rsidRDefault="00E4315F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415728">
              <w:rPr>
                <w:b/>
                <w:sz w:val="20"/>
                <w:szCs w:val="20"/>
              </w:rPr>
              <w:t xml:space="preserve"> </w:t>
            </w:r>
            <w:r w:rsidR="001F3416" w:rsidRPr="00415728">
              <w:rPr>
                <w:rFonts w:eastAsia="Tahoma"/>
                <w:b/>
                <w:sz w:val="20"/>
                <w:szCs w:val="20"/>
              </w:rPr>
              <w:t>Year 5</w:t>
            </w:r>
          </w:p>
          <w:p w:rsidR="008F47FB" w:rsidRDefault="00E154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50" w:history="1">
              <w:r w:rsidR="008F47FB" w:rsidRPr="00ED4470">
                <w:rPr>
                  <w:rStyle w:val="Hyperlink"/>
                  <w:b/>
                  <w:sz w:val="20"/>
                  <w:szCs w:val="20"/>
                </w:rPr>
                <w:t>https://classroom.thenational.academy/lessons/using-factors-to-multiply-6wtp4r</w:t>
              </w:r>
            </w:hyperlink>
          </w:p>
          <w:p w:rsidR="00287264" w:rsidRPr="00E57D8B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>Year 6</w:t>
            </w:r>
          </w:p>
          <w:p w:rsidR="00E57D8B" w:rsidRPr="0032315C" w:rsidRDefault="00E154C5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51" w:history="1">
              <w:r w:rsidR="0032315C" w:rsidRPr="0032315C">
                <w:rPr>
                  <w:rStyle w:val="Hyperlink"/>
                  <w:b/>
                  <w:sz w:val="20"/>
                </w:rPr>
                <w:t>https://classroom.thenational.academy/lessons/consolidating-linear-sequences-and-representing-problems-with-algebra-71j3gr</w:t>
              </w:r>
            </w:hyperlink>
          </w:p>
          <w:p w:rsidR="0032315C" w:rsidRPr="00E57D8B" w:rsidRDefault="0032315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54E8B" w:rsidRPr="00E57D8B" w:rsidRDefault="00354E8B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Science</w:t>
            </w:r>
          </w:p>
          <w:p w:rsidR="00AD5E87" w:rsidRPr="00192FC9" w:rsidRDefault="00AD5E87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77D46" w:rsidRDefault="0035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This week, we are </w:t>
            </w:r>
            <w:r w:rsidR="00D12AA8">
              <w:t>continuing our</w:t>
            </w:r>
            <w:r>
              <w:t xml:space="preserve"> s</w:t>
            </w:r>
            <w:r w:rsidR="00D12AA8">
              <w:t xml:space="preserve">equence of work on electricity by </w:t>
            </w:r>
            <w:r w:rsidR="001F75A9">
              <w:t xml:space="preserve">experimenting to see what happens when we change the components in a circuit. </w:t>
            </w:r>
          </w:p>
          <w:p w:rsidR="00077D46" w:rsidRDefault="0007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077D46" w:rsidRDefault="0007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Watch and complete the lesson at </w:t>
            </w:r>
          </w:p>
          <w:p w:rsidR="001F75A9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52" w:history="1">
              <w:r w:rsidR="001F75A9" w:rsidRPr="00ED4470">
                <w:rPr>
                  <w:rStyle w:val="Hyperlink"/>
                </w:rPr>
                <w:t>https://classroom.thenational.academy/lessons/what-happens-in-a-circuit-when-we-change-the-components-60wp2r</w:t>
              </w:r>
            </w:hyperlink>
          </w:p>
          <w:p w:rsidR="00B7531E" w:rsidRDefault="00DB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  <w:p w:rsidR="00DB4916" w:rsidRDefault="00DB4916" w:rsidP="00DB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AD5E87" w:rsidRPr="009E2476" w:rsidRDefault="00AD5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E2476" w:rsidRDefault="00E10ACA" w:rsidP="009E2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PSHE</w:t>
            </w:r>
          </w:p>
          <w:p w:rsidR="00E10ACA" w:rsidRDefault="00E10ACA" w:rsidP="009E2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 our PSHE and mental health work this week, we will think back to the work we did in Anti-bullying </w:t>
            </w:r>
            <w:r>
              <w:rPr>
                <w:rFonts w:ascii="Tahoma" w:eastAsia="Tahoma" w:hAnsi="Tahoma" w:cs="Tahoma"/>
              </w:rPr>
              <w:lastRenderedPageBreak/>
              <w:t>week and we will consider the role of peer mediators in helping to make peace between people who come into conflict with one another.</w:t>
            </w:r>
          </w:p>
          <w:p w:rsidR="00E10ACA" w:rsidRDefault="00E10ACA" w:rsidP="009E2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Warch</w:t>
            </w:r>
            <w:proofErr w:type="spellEnd"/>
            <w:r>
              <w:rPr>
                <w:rFonts w:ascii="Tahoma" w:eastAsia="Tahoma" w:hAnsi="Tahoma" w:cs="Tahoma"/>
              </w:rPr>
              <w:t xml:space="preserve"> the video at </w:t>
            </w:r>
            <w:hyperlink r:id="rId53" w:history="1">
              <w:r w:rsidRPr="00ED4470">
                <w:rPr>
                  <w:rStyle w:val="Hyperlink"/>
                  <w:rFonts w:ascii="Tahoma" w:eastAsia="Tahoma" w:hAnsi="Tahoma" w:cs="Tahoma"/>
                </w:rPr>
                <w:t>https://www.bbc.co.uk/bitesize/clips/z6stsbk</w:t>
              </w:r>
            </w:hyperlink>
          </w:p>
          <w:p w:rsidR="00E10ACA" w:rsidRDefault="00E10ACA" w:rsidP="009E2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Then, write a short answer to the question ‘</w:t>
            </w:r>
            <w:proofErr w:type="spellStart"/>
            <w:r>
              <w:rPr>
                <w:rFonts w:ascii="Tahoma" w:eastAsia="Tahoma" w:hAnsi="Tahoma" w:cs="Tahoma"/>
              </w:rPr>
              <w:t>Wht</w:t>
            </w:r>
            <w:proofErr w:type="spellEnd"/>
            <w:r>
              <w:rPr>
                <w:rFonts w:ascii="Tahoma" w:eastAsia="Tahoma" w:hAnsi="Tahoma" w:cs="Tahoma"/>
              </w:rPr>
              <w:t xml:space="preserve"> is peer mediation?’ </w:t>
            </w:r>
          </w:p>
          <w:p w:rsidR="00E10ACA" w:rsidRPr="00E10ACA" w:rsidRDefault="00E10ACA" w:rsidP="009E2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</w:tr>
      <w:tr w:rsidR="00287264" w:rsidTr="0020665D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Friday</w:t>
            </w: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DB52FE" w:rsidRDefault="00DB52FE" w:rsidP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Collective Worship </w:t>
            </w:r>
          </w:p>
          <w:p w:rsidR="00DB52FE" w:rsidRDefault="00DB52FE" w:rsidP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Here is another link to a ‘Faith at Home’ video you could use for your own assembly at home: </w:t>
            </w:r>
          </w:p>
          <w:p w:rsidR="00DB52FE" w:rsidRDefault="00DB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050ED0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hyperlink r:id="rId54" w:history="1">
              <w:r w:rsidR="00050ED0" w:rsidRPr="00ED4470">
                <w:rPr>
                  <w:rStyle w:val="Hyperlink"/>
                  <w:rFonts w:ascii="Tahoma" w:eastAsia="Tahoma" w:hAnsi="Tahoma" w:cs="Tahoma"/>
                  <w:b/>
                </w:rPr>
                <w:t>https://www.youtube.com/watch?v=qpq2WXCOmzg</w:t>
              </w:r>
            </w:hyperlink>
          </w:p>
          <w:p w:rsidR="00DB52FE" w:rsidRDefault="0005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050ED0"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val="en-GB"/>
              </w:rPr>
              <w:drawing>
                <wp:inline distT="114300" distB="114300" distL="114300" distR="114300" wp14:anchorId="040FDFC1" wp14:editId="700793D3">
                  <wp:extent cx="1390650" cy="25717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55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  <w:p w:rsidR="00E154C5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E154C5" w:rsidRDefault="00E154C5" w:rsidP="00E154C5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t xml:space="preserve">Practise the spellings set for you in ‘Assignments’. Then practise the statutory words for your age group. </w:t>
            </w:r>
          </w:p>
          <w:p w:rsidR="00E154C5" w:rsidRDefault="00E1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bookmarkStart w:id="0" w:name="_GoBack"/>
            <w:bookmarkEnd w:id="0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Pr="007B0B12" w:rsidRDefault="001F3416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7B0B12">
              <w:rPr>
                <w:rFonts w:asciiTheme="majorHAnsi" w:hAnsiTheme="majorHAnsi" w:cstheme="majorHAnsi"/>
                <w:noProof/>
                <w:lang w:val="en-GB"/>
              </w:rPr>
              <w:drawing>
                <wp:anchor distT="114300" distB="114300" distL="114300" distR="114300" simplePos="0" relativeHeight="251674624" behindDoc="0" locked="0" layoutInCell="1" hidden="0" allowOverlap="1" wp14:anchorId="6DBF0601" wp14:editId="5456340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Pr="007B0B12" w:rsidRDefault="00E154C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hyperlink r:id="rId56">
              <w:r w:rsidR="001F3416" w:rsidRPr="007B0B12">
                <w:rPr>
                  <w:rFonts w:asciiTheme="majorHAnsi" w:eastAsia="Tahoma" w:hAnsiTheme="majorHAnsi" w:cstheme="majorHAnsi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 w:rsidRPr="007B0B12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</w:t>
            </w:r>
          </w:p>
          <w:p w:rsidR="00056F3D" w:rsidRPr="007B0B12" w:rsidRDefault="00056F3D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</w:p>
          <w:p w:rsidR="00056F3D" w:rsidRPr="007B0B12" w:rsidRDefault="00056F3D" w:rsidP="00056F3D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7B0B12">
              <w:rPr>
                <w:rFonts w:asciiTheme="majorHAnsi" w:eastAsia="Tahoma" w:hAnsiTheme="majorHAnsi" w:cstheme="majorHAnsi"/>
                <w:sz w:val="18"/>
                <w:szCs w:val="18"/>
              </w:rPr>
              <w:t>Remember, your password now contains your initials as well as the numbers of your TTRS password.</w:t>
            </w:r>
          </w:p>
        </w:tc>
        <w:tc>
          <w:tcPr>
            <w:tcW w:w="5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69" w:rsidRDefault="006A0CF3" w:rsidP="006A0CF3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 </w:t>
            </w:r>
            <w:r w:rsidR="0020665D">
              <w:rPr>
                <w:rFonts w:eastAsia="Tahoma"/>
                <w:b/>
                <w:sz w:val="20"/>
                <w:szCs w:val="20"/>
              </w:rPr>
              <w:t xml:space="preserve">Today we will begin our new sequence of work </w:t>
            </w:r>
            <w:r w:rsidR="007B0B12">
              <w:rPr>
                <w:rFonts w:eastAsia="Tahoma"/>
                <w:b/>
                <w:sz w:val="20"/>
                <w:szCs w:val="20"/>
              </w:rPr>
              <w:t xml:space="preserve">on play scripts </w:t>
            </w:r>
            <w:r w:rsidR="0020665D">
              <w:rPr>
                <w:rFonts w:eastAsia="Tahoma"/>
                <w:b/>
                <w:sz w:val="20"/>
                <w:szCs w:val="20"/>
              </w:rPr>
              <w:t xml:space="preserve">by writing a short script for an imagined commentary between two Roman sports commentators at a gladiator fight. </w:t>
            </w:r>
          </w:p>
          <w:p w:rsidR="007B0B12" w:rsidRDefault="007B0B12" w:rsidP="006A0CF3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7B0B12" w:rsidRDefault="0020665D" w:rsidP="007B0B12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First, if you can, listen to </w:t>
            </w:r>
            <w:r w:rsidR="007B0B12">
              <w:rPr>
                <w:rFonts w:eastAsia="Tahoma"/>
                <w:sz w:val="20"/>
                <w:szCs w:val="20"/>
              </w:rPr>
              <w:t xml:space="preserve">a couple of clips of sports commentators – you will find a couple of suitable clips at </w:t>
            </w:r>
          </w:p>
          <w:p w:rsidR="0020665D" w:rsidRDefault="00E154C5" w:rsidP="007B0B12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hyperlink r:id="rId57" w:history="1">
              <w:r w:rsidR="007B0B12" w:rsidRPr="00ED4470">
                <w:rPr>
                  <w:rStyle w:val="Hyperlink"/>
                  <w:rFonts w:eastAsia="Tahoma"/>
                  <w:sz w:val="20"/>
                  <w:szCs w:val="20"/>
                </w:rPr>
                <w:t>https://eltplanning.com/2015/04/24/lesson-idea-using-sports-commentaries-in-class/</w:t>
              </w:r>
            </w:hyperlink>
          </w:p>
          <w:p w:rsidR="007B0B12" w:rsidRDefault="007B0B12" w:rsidP="007B0B12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(Just scroll down to the videos to watch and listen.)</w:t>
            </w:r>
          </w:p>
          <w:p w:rsidR="007B0B12" w:rsidRDefault="007B0B12" w:rsidP="007B0B12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As you listen, think carefully about the type of language the commentators use to build up and express an excited atmosphere.</w:t>
            </w:r>
          </w:p>
          <w:p w:rsidR="007B0B12" w:rsidRPr="007B0B12" w:rsidRDefault="007B0B12" w:rsidP="007B0B12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</w:rPr>
            </w:pPr>
          </w:p>
          <w:p w:rsidR="00F8088C" w:rsidRDefault="007B0B12" w:rsidP="007B0B12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303030"/>
                <w:shd w:val="clear" w:color="auto" w:fill="FFFFFF"/>
              </w:rPr>
            </w:pPr>
            <w:r w:rsidRPr="007B0B12">
              <w:rPr>
                <w:rFonts w:asciiTheme="majorHAnsi" w:eastAsia="Tahoma" w:hAnsiTheme="majorHAnsi" w:cstheme="majorHAnsi"/>
              </w:rPr>
              <w:t xml:space="preserve">Then, have a go at writing a script for a pair of </w:t>
            </w:r>
            <w:r w:rsidRPr="007B0B12">
              <w:rPr>
                <w:rFonts w:asciiTheme="majorHAnsi" w:hAnsiTheme="majorHAnsi" w:cstheme="majorHAnsi"/>
                <w:color w:val="303030"/>
                <w:shd w:val="clear" w:color="auto" w:fill="FFFFFF"/>
              </w:rPr>
              <w:t>Roman commentators watching gladiator combat at the famous Colosseum in Rome, either gladiator versus gladiator, or gladiator versus animal. Consider and collect ideas as to what kinds of things a Roman commentator might see and report on, making notes on a battle from the entry into the arena to the grisly end.</w:t>
            </w:r>
            <w:r w:rsidR="00F8088C">
              <w:rPr>
                <w:rFonts w:asciiTheme="majorHAnsi" w:hAnsiTheme="majorHAnsi" w:cstheme="majorHAnsi"/>
                <w:color w:val="303030"/>
                <w:shd w:val="clear" w:color="auto" w:fill="FFFFFF"/>
              </w:rPr>
              <w:t xml:space="preserve"> How might the commentators try to build up the crowd’s excitement?</w:t>
            </w:r>
          </w:p>
          <w:p w:rsidR="007B0B12" w:rsidRDefault="007B0B12" w:rsidP="007B0B12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303030"/>
                <w:shd w:val="clear" w:color="auto" w:fill="FFFFFF"/>
              </w:rPr>
            </w:pPr>
          </w:p>
          <w:p w:rsidR="007B0B12" w:rsidRPr="0020665D" w:rsidRDefault="007B0B12" w:rsidP="007B0B12">
            <w:pPr>
              <w:widowControl w:val="0"/>
              <w:spacing w:line="240" w:lineRule="auto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noProof/>
                <w:sz w:val="20"/>
                <w:szCs w:val="20"/>
                <w:lang w:val="en-GB"/>
              </w:rPr>
              <w:drawing>
                <wp:anchor distT="114300" distB="114300" distL="114300" distR="114300" simplePos="0" relativeHeight="251684864" behindDoc="0" locked="0" layoutInCell="1" hidden="0" allowOverlap="1" wp14:anchorId="0A17888E" wp14:editId="43DE5B0B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57D8B">
              <w:rPr>
                <w:rFonts w:eastAsia="Tahoma"/>
                <w:b/>
                <w:sz w:val="20"/>
                <w:szCs w:val="20"/>
              </w:rPr>
              <w:t xml:space="preserve">Warm up with </w:t>
            </w: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</w:p>
          <w:p w:rsidR="007B0B12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  <w:r w:rsidRPr="00E57D8B">
              <w:rPr>
                <w:rFonts w:eastAsia="Tahoma"/>
                <w:b/>
                <w:i/>
                <w:color w:val="FF0000"/>
                <w:sz w:val="20"/>
                <w:szCs w:val="20"/>
              </w:rPr>
              <w:t>Contact s</w:t>
            </w:r>
          </w:p>
          <w:p w:rsidR="001F3416" w:rsidRPr="00E57D8B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ahoma"/>
                <w:b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57D8B">
              <w:rPr>
                <w:rFonts w:eastAsia="Tahoma"/>
                <w:b/>
                <w:i/>
                <w:color w:val="FF0000"/>
                <w:sz w:val="20"/>
                <w:szCs w:val="20"/>
              </w:rPr>
              <w:t>chool</w:t>
            </w:r>
            <w:proofErr w:type="spellEnd"/>
            <w:proofErr w:type="gramEnd"/>
            <w:r w:rsidRPr="00E57D8B">
              <w:rPr>
                <w:rFonts w:eastAsia="Tahoma"/>
                <w:b/>
                <w:i/>
                <w:color w:val="FF0000"/>
                <w:sz w:val="20"/>
                <w:szCs w:val="20"/>
              </w:rPr>
              <w:t xml:space="preserve"> if you need a reminder of your login details!</w:t>
            </w:r>
          </w:p>
          <w:p w:rsidR="001F3416" w:rsidRPr="00E57D8B" w:rsidRDefault="001F3416" w:rsidP="00AA23D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  <w:p w:rsidR="00AA23D6" w:rsidRPr="00E57D8B" w:rsidRDefault="00AA23D6" w:rsidP="00AA23D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Pr="00E57D8B">
              <w:rPr>
                <w:rFonts w:eastAsia="Tahoma"/>
                <w:b/>
                <w:sz w:val="20"/>
                <w:szCs w:val="20"/>
              </w:rPr>
              <w:t>Maths</w:t>
            </w:r>
            <w:proofErr w:type="spellEnd"/>
            <w:r w:rsidRPr="00E57D8B">
              <w:rPr>
                <w:rFonts w:eastAsia="Tahoma"/>
                <w:b/>
                <w:sz w:val="20"/>
                <w:szCs w:val="20"/>
              </w:rPr>
              <w:t xml:space="preserve"> with Class 1</w:t>
            </w:r>
          </w:p>
          <w:p w:rsidR="0032315C" w:rsidRDefault="00E154C5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58" w:history="1">
              <w:r w:rsidR="0032315C" w:rsidRPr="00ED4470">
                <w:rPr>
                  <w:rStyle w:val="Hyperlink"/>
                  <w:b/>
                  <w:sz w:val="20"/>
                </w:rPr>
                <w:t>https://classroom.thenational.academy/lessons/representing-two-step-word-problems-using-bar-models-part-1-6xh34r</w:t>
              </w:r>
            </w:hyperlink>
          </w:p>
          <w:p w:rsidR="00287264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>Year 3</w:t>
            </w:r>
          </w:p>
          <w:p w:rsidR="008F47FB" w:rsidRDefault="00E154C5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hyperlink r:id="rId59" w:history="1">
              <w:r w:rsidR="008F47FB" w:rsidRPr="00ED4470">
                <w:rPr>
                  <w:rStyle w:val="Hyperlink"/>
                  <w:rFonts w:eastAsia="Tahoma"/>
                  <w:b/>
                  <w:sz w:val="20"/>
                  <w:szCs w:val="20"/>
                </w:rPr>
                <w:t>https://classroom.thenational.academy/lessons/using-arrays-to-represent-the-3-and-4-times-tables-6xk38r</w:t>
              </w:r>
            </w:hyperlink>
          </w:p>
          <w:p w:rsidR="00287264" w:rsidRPr="00E54208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4208">
              <w:rPr>
                <w:rFonts w:eastAsia="Tahoma"/>
                <w:b/>
                <w:sz w:val="20"/>
                <w:szCs w:val="20"/>
              </w:rPr>
              <w:t>Year 4</w:t>
            </w:r>
          </w:p>
          <w:p w:rsidR="008F47FB" w:rsidRDefault="00E154C5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60" w:history="1">
              <w:r w:rsidR="008F47FB" w:rsidRPr="00ED4470">
                <w:rPr>
                  <w:rStyle w:val="Hyperlink"/>
                  <w:b/>
                  <w:sz w:val="20"/>
                </w:rPr>
                <w:t>https://classroom.thenational.academy/lessons/deriving-division-and-multiplication-facts-6nk62t</w:t>
              </w:r>
            </w:hyperlink>
          </w:p>
          <w:p w:rsidR="00287264" w:rsidRPr="00E57D8B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>Year 5</w:t>
            </w:r>
          </w:p>
          <w:p w:rsidR="008F47FB" w:rsidRDefault="00E154C5">
            <w:pPr>
              <w:widowControl w:val="0"/>
              <w:spacing w:line="240" w:lineRule="auto"/>
              <w:rPr>
                <w:b/>
                <w:sz w:val="20"/>
              </w:rPr>
            </w:pPr>
            <w:hyperlink r:id="rId61" w:history="1">
              <w:r w:rsidR="008F47FB" w:rsidRPr="00ED4470">
                <w:rPr>
                  <w:rStyle w:val="Hyperlink"/>
                  <w:b/>
                  <w:sz w:val="20"/>
                </w:rPr>
                <w:t>https://classroom.thenational.academy/lessons/using-multiples-to-divide-6cw3gd</w:t>
              </w:r>
            </w:hyperlink>
          </w:p>
          <w:p w:rsidR="00287264" w:rsidRPr="00E57D8B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E57D8B">
              <w:rPr>
                <w:rFonts w:eastAsia="Tahoma"/>
                <w:b/>
                <w:sz w:val="20"/>
                <w:szCs w:val="20"/>
              </w:rPr>
              <w:t>Year 6</w:t>
            </w:r>
          </w:p>
          <w:p w:rsidR="00E57D8B" w:rsidRDefault="00E154C5" w:rsidP="0032315C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hyperlink r:id="rId62" w:history="1">
              <w:r w:rsidR="0032315C" w:rsidRPr="00ED4470">
                <w:rPr>
                  <w:rStyle w:val="Hyperlink"/>
                  <w:rFonts w:eastAsia="Tahoma"/>
                  <w:b/>
                  <w:sz w:val="20"/>
                  <w:szCs w:val="20"/>
                </w:rPr>
                <w:t>https://classroom.thenational.academy/lessons/reasoning-and-problem-solving-6mwkct</w:t>
              </w:r>
            </w:hyperlink>
          </w:p>
          <w:p w:rsidR="0032315C" w:rsidRPr="00E57D8B" w:rsidRDefault="0032315C" w:rsidP="0032315C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1C4" w:rsidRPr="009511C4" w:rsidRDefault="009511C4" w:rsidP="009511C4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9511C4">
              <w:rPr>
                <w:rFonts w:ascii="Tahoma" w:eastAsia="Tahoma" w:hAnsi="Tahoma" w:cs="Tahoma"/>
                <w:b/>
              </w:rPr>
              <w:t>French</w:t>
            </w:r>
          </w:p>
          <w:p w:rsidR="00B03E21" w:rsidRDefault="00744972" w:rsidP="00B753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Today, we </w:t>
            </w:r>
            <w:r w:rsidR="009E2476">
              <w:rPr>
                <w:rFonts w:ascii="Arial" w:hAnsi="Arial" w:cs="Arial"/>
                <w:sz w:val="20"/>
                <w:szCs w:val="20"/>
              </w:rPr>
              <w:t>are continuing our learning about</w:t>
            </w:r>
            <w:r w:rsidR="00C916BF">
              <w:rPr>
                <w:rFonts w:ascii="Arial" w:hAnsi="Arial" w:cs="Arial"/>
                <w:sz w:val="20"/>
                <w:szCs w:val="20"/>
              </w:rPr>
              <w:t xml:space="preserve"> classroom </w:t>
            </w:r>
            <w:r w:rsidR="00B03E21">
              <w:rPr>
                <w:rFonts w:ascii="Arial" w:hAnsi="Arial" w:cs="Arial"/>
                <w:sz w:val="20"/>
                <w:szCs w:val="20"/>
              </w:rPr>
              <w:t>objects:</w:t>
            </w:r>
          </w:p>
          <w:p w:rsidR="00B03E21" w:rsidRDefault="00B03E21" w:rsidP="00B753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following videos to practise and learn some of the vocabulary you will need to name the things that are found in a classroom. Why not begin to make your own French dictionary to help you remember the words? </w:t>
            </w:r>
          </w:p>
          <w:p w:rsidR="00077D46" w:rsidRDefault="00B03E21" w:rsidP="00B753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could label some of the things in your house with their French names: chair, desk, exercise book, pencil etc.</w:t>
            </w:r>
            <w:r w:rsidR="00C916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E21" w:rsidRDefault="00B03E21" w:rsidP="00B753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03E21" w:rsidRDefault="00E154C5" w:rsidP="00B7531E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3" w:history="1">
              <w:r w:rsidR="00B03E21" w:rsidRPr="0029009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https://www.youtube.com/watch?v=xRsr6wOIhgg</w:t>
              </w:r>
            </w:hyperlink>
          </w:p>
          <w:p w:rsidR="00077D46" w:rsidRDefault="00077D46" w:rsidP="00B7531E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077D46" w:rsidRDefault="00E154C5" w:rsidP="00077D46">
            <w:pPr>
              <w:pStyle w:val="NormalWeb"/>
              <w:spacing w:before="0" w:beforeAutospacing="0" w:after="0" w:afterAutospacing="0"/>
            </w:pPr>
            <w:hyperlink r:id="rId64" w:history="1">
              <w:r w:rsidR="00077D4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French school things ~ affaires </w:t>
              </w:r>
              <w:proofErr w:type="spellStart"/>
              <w:r w:rsidR="00077D4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scolaires</w:t>
              </w:r>
              <w:proofErr w:type="spellEnd"/>
              <w:r w:rsidR="00077D4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77D4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en</w:t>
              </w:r>
              <w:proofErr w:type="spellEnd"/>
              <w:r w:rsidR="00077D4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77D4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français</w:t>
              </w:r>
              <w:proofErr w:type="spellEnd"/>
            </w:hyperlink>
          </w:p>
          <w:p w:rsidR="00077D46" w:rsidRDefault="00077D46" w:rsidP="00077D46"/>
          <w:p w:rsidR="00077D46" w:rsidRDefault="00E154C5" w:rsidP="00077D46">
            <w:pPr>
              <w:pStyle w:val="NormalWeb"/>
              <w:spacing w:before="0" w:beforeAutospacing="0" w:after="0" w:afterAutospacing="0"/>
            </w:pPr>
            <w:hyperlink r:id="rId65" w:history="1">
              <w:r w:rsidR="00077D4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Ask a French Teacher - How Can I Tell if a Noun is Masculine or Feminine?</w:t>
              </w:r>
            </w:hyperlink>
          </w:p>
          <w:p w:rsidR="00077D46" w:rsidRDefault="00077D46" w:rsidP="00B753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03E21" w:rsidRDefault="00B03E21" w:rsidP="00B753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E10ACA" w:rsidRDefault="00E10ACA" w:rsidP="00E10ACA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Computing </w:t>
            </w:r>
          </w:p>
          <w:p w:rsidR="00E10ACA" w:rsidRDefault="00E10ACA" w:rsidP="00E10ACA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We are going to explore more about the World Wide Web and how it works. </w:t>
            </w:r>
          </w:p>
          <w:p w:rsidR="00E10ACA" w:rsidRPr="00040A2D" w:rsidRDefault="00E10ACA" w:rsidP="00E10ACA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Watch the video: </w:t>
            </w:r>
          </w:p>
          <w:p w:rsidR="00E10ACA" w:rsidRDefault="00E10ACA" w:rsidP="00E10ACA">
            <w:pPr>
              <w:spacing w:line="240" w:lineRule="auto"/>
              <w:jc w:val="center"/>
            </w:pPr>
            <w:r>
              <w:t>Use the BBC Bitesize lesson (</w:t>
            </w:r>
            <w:hyperlink r:id="rId66" w:history="1">
              <w:r w:rsidRPr="00ED4470">
                <w:rPr>
                  <w:rStyle w:val="Hyperlink"/>
                </w:rPr>
                <w:t>https://www.bbc.co.uk/bitesize/topics/zs7s4wx/articles/z2nbgk7)to</w:t>
              </w:r>
            </w:hyperlink>
            <w:r>
              <w:t xml:space="preserve"> find out more. </w:t>
            </w:r>
          </w:p>
          <w:p w:rsidR="00E10ACA" w:rsidRDefault="00E10ACA" w:rsidP="00E10ACA">
            <w:pPr>
              <w:spacing w:line="240" w:lineRule="auto"/>
              <w:jc w:val="center"/>
            </w:pPr>
          </w:p>
          <w:p w:rsidR="00E10ACA" w:rsidRDefault="00E10ACA" w:rsidP="00E10ACA">
            <w:pPr>
              <w:spacing w:line="240" w:lineRule="auto"/>
              <w:jc w:val="center"/>
            </w:pPr>
          </w:p>
          <w:p w:rsidR="00E10ACA" w:rsidRPr="00040A2D" w:rsidRDefault="00E10ACA" w:rsidP="00E10AC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you explain the difference between the Internet and the World Wide Web?</w:t>
            </w:r>
          </w:p>
          <w:p w:rsidR="009E2476" w:rsidRDefault="009E2476" w:rsidP="0066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E2476" w:rsidRDefault="009E2476" w:rsidP="0074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077D46" w:rsidRDefault="00077D46" w:rsidP="0074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077D46" w:rsidRDefault="00077D46" w:rsidP="0007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92298F" w:rsidRPr="00744972" w:rsidRDefault="0092298F" w:rsidP="0074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796B02" w:rsidRPr="009511C4" w:rsidRDefault="00796B02" w:rsidP="00400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96B02" w:rsidRPr="00966170" w:rsidRDefault="00796B02" w:rsidP="0079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</w:tbl>
    <w:p w:rsidR="00287264" w:rsidRDefault="00287264">
      <w:pPr>
        <w:spacing w:line="240" w:lineRule="auto"/>
      </w:pPr>
    </w:p>
    <w:sectPr w:rsidR="00287264">
      <w:pgSz w:w="23811" w:h="16838"/>
      <w:pgMar w:top="0" w:right="225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B06"/>
    <w:multiLevelType w:val="hybridMultilevel"/>
    <w:tmpl w:val="536C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6B4E"/>
    <w:multiLevelType w:val="hybridMultilevel"/>
    <w:tmpl w:val="688E7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7264"/>
    <w:rsid w:val="0000685B"/>
    <w:rsid w:val="00040A2D"/>
    <w:rsid w:val="00050ED0"/>
    <w:rsid w:val="00056F3D"/>
    <w:rsid w:val="00077D46"/>
    <w:rsid w:val="0010017D"/>
    <w:rsid w:val="00133862"/>
    <w:rsid w:val="00192FC9"/>
    <w:rsid w:val="001F3416"/>
    <w:rsid w:val="001F75A9"/>
    <w:rsid w:val="0020665D"/>
    <w:rsid w:val="002161CE"/>
    <w:rsid w:val="002369B4"/>
    <w:rsid w:val="00287264"/>
    <w:rsid w:val="00301C93"/>
    <w:rsid w:val="003067F9"/>
    <w:rsid w:val="0032315C"/>
    <w:rsid w:val="00354E8B"/>
    <w:rsid w:val="003656B7"/>
    <w:rsid w:val="0036785F"/>
    <w:rsid w:val="0038472D"/>
    <w:rsid w:val="003F1E99"/>
    <w:rsid w:val="00400223"/>
    <w:rsid w:val="00400680"/>
    <w:rsid w:val="00415728"/>
    <w:rsid w:val="004A0F12"/>
    <w:rsid w:val="004D2158"/>
    <w:rsid w:val="00527BBE"/>
    <w:rsid w:val="00557025"/>
    <w:rsid w:val="005E7628"/>
    <w:rsid w:val="0066748E"/>
    <w:rsid w:val="00667F36"/>
    <w:rsid w:val="00681417"/>
    <w:rsid w:val="006846D2"/>
    <w:rsid w:val="00695AAA"/>
    <w:rsid w:val="006A0CF3"/>
    <w:rsid w:val="006C21CD"/>
    <w:rsid w:val="00712D8C"/>
    <w:rsid w:val="00717714"/>
    <w:rsid w:val="00731F53"/>
    <w:rsid w:val="00744972"/>
    <w:rsid w:val="00747C63"/>
    <w:rsid w:val="007755CD"/>
    <w:rsid w:val="00796B02"/>
    <w:rsid w:val="007B0B12"/>
    <w:rsid w:val="007E162C"/>
    <w:rsid w:val="00806668"/>
    <w:rsid w:val="008F47FB"/>
    <w:rsid w:val="0092298F"/>
    <w:rsid w:val="009511C4"/>
    <w:rsid w:val="00966170"/>
    <w:rsid w:val="009E2476"/>
    <w:rsid w:val="00A86626"/>
    <w:rsid w:val="00AA23D6"/>
    <w:rsid w:val="00AD5E87"/>
    <w:rsid w:val="00B03E21"/>
    <w:rsid w:val="00B35382"/>
    <w:rsid w:val="00B7531E"/>
    <w:rsid w:val="00B85BAA"/>
    <w:rsid w:val="00BA140F"/>
    <w:rsid w:val="00C07969"/>
    <w:rsid w:val="00C72C2B"/>
    <w:rsid w:val="00C916BF"/>
    <w:rsid w:val="00C9638E"/>
    <w:rsid w:val="00CE068F"/>
    <w:rsid w:val="00D12AA8"/>
    <w:rsid w:val="00D8081E"/>
    <w:rsid w:val="00D912C8"/>
    <w:rsid w:val="00DB38A0"/>
    <w:rsid w:val="00DB4916"/>
    <w:rsid w:val="00DB52FE"/>
    <w:rsid w:val="00E10ACA"/>
    <w:rsid w:val="00E150C7"/>
    <w:rsid w:val="00E154C5"/>
    <w:rsid w:val="00E4315F"/>
    <w:rsid w:val="00E54208"/>
    <w:rsid w:val="00E57D8B"/>
    <w:rsid w:val="00EA6131"/>
    <w:rsid w:val="00EB7B01"/>
    <w:rsid w:val="00ED3AC2"/>
    <w:rsid w:val="00EF48E3"/>
    <w:rsid w:val="00F2204F"/>
    <w:rsid w:val="00F534A5"/>
    <w:rsid w:val="00F729FD"/>
    <w:rsid w:val="00F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B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55CD"/>
    <w:pPr>
      <w:ind w:left="720"/>
      <w:contextualSpacing/>
    </w:pPr>
  </w:style>
  <w:style w:type="character" w:customStyle="1" w:styleId="luna-pos">
    <w:name w:val="luna-pos"/>
    <w:basedOn w:val="DefaultParagraphFont"/>
    <w:rsid w:val="00557025"/>
  </w:style>
  <w:style w:type="character" w:customStyle="1" w:styleId="one-click-content">
    <w:name w:val="one-click-content"/>
    <w:basedOn w:val="DefaultParagraphFont"/>
    <w:rsid w:val="0055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B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55CD"/>
    <w:pPr>
      <w:ind w:left="720"/>
      <w:contextualSpacing/>
    </w:pPr>
  </w:style>
  <w:style w:type="character" w:customStyle="1" w:styleId="luna-pos">
    <w:name w:val="luna-pos"/>
    <w:basedOn w:val="DefaultParagraphFont"/>
    <w:rsid w:val="00557025"/>
  </w:style>
  <w:style w:type="character" w:customStyle="1" w:styleId="one-click-content">
    <w:name w:val="one-click-content"/>
    <w:basedOn w:val="DefaultParagraphFont"/>
    <w:rsid w:val="0055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50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4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calculating-flexibly-c8up2d" TargetMode="External"/><Relationship Id="rId26" Type="http://schemas.openxmlformats.org/officeDocument/2006/relationships/hyperlink" Target="https://www.activelearnprimary.co.uk/login?c=0" TargetMode="External"/><Relationship Id="rId39" Type="http://schemas.openxmlformats.org/officeDocument/2006/relationships/hyperlink" Target="https://classroom.thenational.academy/lessons/representing-2-step-word-problems-6nhkgt" TargetMode="External"/><Relationship Id="rId21" Type="http://schemas.openxmlformats.org/officeDocument/2006/relationships/hyperlink" Target="https://www.youtube.com/watch?v=aBPANcV67nk" TargetMode="External"/><Relationship Id="rId34" Type="http://schemas.openxmlformats.org/officeDocument/2006/relationships/hyperlink" Target="https://www.youtube.com/watch?v=AqW0kHYFmKw" TargetMode="External"/><Relationship Id="rId42" Type="http://schemas.openxmlformats.org/officeDocument/2006/relationships/hyperlink" Target="http://mosaicworks.com/gallery/fineart/" TargetMode="External"/><Relationship Id="rId47" Type="http://schemas.openxmlformats.org/officeDocument/2006/relationships/hyperlink" Target="https://classroom.thenational.academy/lessons/creating-a-bar-model-cth3ee" TargetMode="External"/><Relationship Id="rId50" Type="http://schemas.openxmlformats.org/officeDocument/2006/relationships/hyperlink" Target="https://classroom.thenational.academy/lessons/using-factors-to-multiply-6wtp4r" TargetMode="External"/><Relationship Id="rId55" Type="http://schemas.openxmlformats.org/officeDocument/2006/relationships/hyperlink" Target="https://www.edshed.com/en-gb/login" TargetMode="External"/><Relationship Id="rId63" Type="http://schemas.openxmlformats.org/officeDocument/2006/relationships/hyperlink" Target="https://www.youtube.com/watch?v=xRsr6wOIhgg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solving-addition-and-subtraction-word-problems-6mw3ct" TargetMode="External"/><Relationship Id="rId29" Type="http://schemas.openxmlformats.org/officeDocument/2006/relationships/hyperlink" Target="https://classroom.thenational.academy/lessons/representing-word-problems-using-bar-models-c4wp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dshed.com/en-gb/login" TargetMode="External"/><Relationship Id="rId24" Type="http://schemas.openxmlformats.org/officeDocument/2006/relationships/hyperlink" Target="https://www.youtube.com/watch?v=PH1ZrBy1NX4" TargetMode="External"/><Relationship Id="rId32" Type="http://schemas.openxmlformats.org/officeDocument/2006/relationships/hyperlink" Target="https://classroom.thenational.academy/lessons/why-did-the-romans-leave-britain-71k6cc" TargetMode="External"/><Relationship Id="rId37" Type="http://schemas.openxmlformats.org/officeDocument/2006/relationships/hyperlink" Target="https://classroom.thenational.academy/lessons/creating-and-labelling-bar-models-61k6ar" TargetMode="External"/><Relationship Id="rId40" Type="http://schemas.openxmlformats.org/officeDocument/2006/relationships/hyperlink" Target="https://classroom.thenational.academy/lessons/long-multiplication-68u38t" TargetMode="External"/><Relationship Id="rId45" Type="http://schemas.openxmlformats.org/officeDocument/2006/relationships/hyperlink" Target="https://www.edshed.com/en-gb/login" TargetMode="External"/><Relationship Id="rId53" Type="http://schemas.openxmlformats.org/officeDocument/2006/relationships/hyperlink" Target="https://www.bbc.co.uk/bitesize/clips/z6stsbk" TargetMode="External"/><Relationship Id="rId58" Type="http://schemas.openxmlformats.org/officeDocument/2006/relationships/hyperlink" Target="https://classroom.thenational.academy/lessons/representing-two-step-word-problems-using-bar-models-part-1-6xh34r" TargetMode="External"/><Relationship Id="rId66" Type="http://schemas.openxmlformats.org/officeDocument/2006/relationships/hyperlink" Target="https://www.bbc.co.uk/bitesize/topics/zs7s4wx/articles/z2nbgk7)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representing-information-as-a-bar-model-part-1-6cw6ar" TargetMode="External"/><Relationship Id="rId23" Type="http://schemas.openxmlformats.org/officeDocument/2006/relationships/hyperlink" Target="https://www.youtube.com/watch?v=gQTuBSf9YbA" TargetMode="External"/><Relationship Id="rId28" Type="http://schemas.openxmlformats.org/officeDocument/2006/relationships/hyperlink" Target="https://classroom.thenational.academy/lessons/solving-word-problems-with-unknown-values-cgtpcd" TargetMode="External"/><Relationship Id="rId36" Type="http://schemas.openxmlformats.org/officeDocument/2006/relationships/hyperlink" Target="https://www.activelearnprimary.co.uk/login?c=0" TargetMode="External"/><Relationship Id="rId49" Type="http://schemas.openxmlformats.org/officeDocument/2006/relationships/hyperlink" Target="https://classroom.thenational.academy/lessons/deriving-multiplication-facts-c9k32r" TargetMode="External"/><Relationship Id="rId57" Type="http://schemas.openxmlformats.org/officeDocument/2006/relationships/hyperlink" Target="https://eltplanning.com/2015/04/24/lesson-idea-using-sports-commentaries-in-class/" TargetMode="External"/><Relationship Id="rId61" Type="http://schemas.openxmlformats.org/officeDocument/2006/relationships/hyperlink" Target="https://classroom.thenational.academy/lessons/using-multiples-to-divide-6cw3gd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classroom.thenational.academy/lessons/understanding-which-operations-have-equal-priority-c4t6ce" TargetMode="External"/><Relationship Id="rId31" Type="http://schemas.openxmlformats.org/officeDocument/2006/relationships/hyperlink" Target="https://classroom.thenational.academy/lessons/expressing-missing-number-problems-algebraically-c8v64r" TargetMode="External"/><Relationship Id="rId44" Type="http://schemas.openxmlformats.org/officeDocument/2006/relationships/hyperlink" Target="https://www.youtube.com/watch?v=PBT-hQv7rkc" TargetMode="External"/><Relationship Id="rId52" Type="http://schemas.openxmlformats.org/officeDocument/2006/relationships/hyperlink" Target="https://classroom.thenational.academy/lessons/what-happens-in-a-circuit-when-we-change-the-components-60wp2r" TargetMode="External"/><Relationship Id="rId60" Type="http://schemas.openxmlformats.org/officeDocument/2006/relationships/hyperlink" Target="https://classroom.thenational.academy/lessons/deriving-division-and-multiplication-facts-6nk62t" TargetMode="External"/><Relationship Id="rId65" Type="http://schemas.openxmlformats.org/officeDocument/2006/relationships/hyperlink" Target="https://www.youtube.com/watch?v=C8lzZmJm2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utR1OzDXPM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v3rK_PcEMfA" TargetMode="External"/><Relationship Id="rId27" Type="http://schemas.openxmlformats.org/officeDocument/2006/relationships/hyperlink" Target="https://classroom.thenational.academy/lessons/representing-information-as-a-bar-model-part-2-6ct62d" TargetMode="External"/><Relationship Id="rId30" Type="http://schemas.openxmlformats.org/officeDocument/2006/relationships/hyperlink" Target="https://classroom.thenational.academy/lessons/short-multiplication-c8v64c" TargetMode="External"/><Relationship Id="rId35" Type="http://schemas.openxmlformats.org/officeDocument/2006/relationships/hyperlink" Target="https://www.edshed.com/en-gb/login" TargetMode="External"/><Relationship Id="rId43" Type="http://schemas.openxmlformats.org/officeDocument/2006/relationships/hyperlink" Target="http://mosaicworks.com/gallery/fineart/" TargetMode="External"/><Relationship Id="rId48" Type="http://schemas.openxmlformats.org/officeDocument/2006/relationships/hyperlink" Target="https://classroom.thenational.academy/lessons/recalling-the-4-times-table-cmt64e" TargetMode="External"/><Relationship Id="rId56" Type="http://schemas.openxmlformats.org/officeDocument/2006/relationships/hyperlink" Target="https://www.activelearnprimary.co.uk/login?c=0" TargetMode="External"/><Relationship Id="rId64" Type="http://schemas.openxmlformats.org/officeDocument/2006/relationships/hyperlink" Target="https://www.youtube.com/watch?v=2oqykNYcUcw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classroom.thenational.academy/lessons/consolidating-linear-sequences-and-representing-problems-with-algebra-71j3gr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hyperlink" Target="https://classroom.thenational.academy/lessons/multiplication-and-division-64r32e" TargetMode="External"/><Relationship Id="rId25" Type="http://schemas.openxmlformats.org/officeDocument/2006/relationships/hyperlink" Target="https://www.edshed.com/en-gb/login" TargetMode="External"/><Relationship Id="rId33" Type="http://schemas.openxmlformats.org/officeDocument/2006/relationships/hyperlink" Target="https://www.bbc.co.uk/teach/school-radio/history-ks2-romans-legacy-1/zjmyscw" TargetMode="External"/><Relationship Id="rId38" Type="http://schemas.openxmlformats.org/officeDocument/2006/relationships/hyperlink" Target="https://classroom.thenational.academy/lessons/recalling-the-3-times-table-c8tp4d" TargetMode="External"/><Relationship Id="rId46" Type="http://schemas.openxmlformats.org/officeDocument/2006/relationships/hyperlink" Target="https://www.activelearnprimary.co.uk/login?c=0" TargetMode="External"/><Relationship Id="rId59" Type="http://schemas.openxmlformats.org/officeDocument/2006/relationships/hyperlink" Target="https://classroom.thenational.academy/lessons/using-arrays-to-represent-the-3-and-4-times-tables-6xk38r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channel/UCLNV8D56t6RV0wbsPnbnYeA" TargetMode="External"/><Relationship Id="rId41" Type="http://schemas.openxmlformats.org/officeDocument/2006/relationships/hyperlink" Target="https://classroom.thenational.academy/lessons/finding-solutions-to-problems-with-two-variables-cmt30r" TargetMode="External"/><Relationship Id="rId54" Type="http://schemas.openxmlformats.org/officeDocument/2006/relationships/hyperlink" Target="https://www.youtube.com/watch?v=qpq2WXCOmzg" TargetMode="External"/><Relationship Id="rId62" Type="http://schemas.openxmlformats.org/officeDocument/2006/relationships/hyperlink" Target="https://classroom.thenational.academy/lessons/reasoning-and-problem-solving-6mwk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Rachel Moss</cp:lastModifiedBy>
  <cp:revision>4</cp:revision>
  <dcterms:created xsi:type="dcterms:W3CDTF">2020-11-28T16:34:00Z</dcterms:created>
  <dcterms:modified xsi:type="dcterms:W3CDTF">2020-11-28T17:06:00Z</dcterms:modified>
</cp:coreProperties>
</file>