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264" w:rsidRDefault="00805464" w:rsidP="00EF48E3">
      <w:pPr>
        <w:rPr>
          <w:rFonts w:ascii="Tahoma" w:eastAsia="Tahoma" w:hAnsi="Tahoma" w:cs="Tahoma"/>
          <w:color w:val="3D85C6"/>
          <w:sz w:val="36"/>
          <w:szCs w:val="36"/>
        </w:rPr>
      </w:pPr>
      <w:r>
        <w:rPr>
          <w:noProof/>
          <w:lang w:val="en-GB"/>
        </w:rPr>
        <w:drawing>
          <wp:anchor distT="0" distB="0" distL="114300" distR="114300" simplePos="0" relativeHeight="251760640" behindDoc="0" locked="0" layoutInCell="1" allowOverlap="1" wp14:anchorId="0DC6148C" wp14:editId="030F0645">
            <wp:simplePos x="0" y="0"/>
            <wp:positionH relativeFrom="column">
              <wp:posOffset>8288020</wp:posOffset>
            </wp:positionH>
            <wp:positionV relativeFrom="paragraph">
              <wp:posOffset>190500</wp:posOffset>
            </wp:positionV>
            <wp:extent cx="847725" cy="885825"/>
            <wp:effectExtent l="0" t="0" r="9525" b="9525"/>
            <wp:wrapNone/>
            <wp:docPr id="301"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6712">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7.35pt;margin-top:1.05pt;width:485.1pt;height:81.6pt;z-index:251759616;mso-position-horizontal-relative:text;mso-position-vertical-relative:text" fillcolor="blue" strokecolor="blue">
            <v:shadow color="#868686"/>
            <v:textpath style="font-family:&quot;Twinkl Cursive Looped&quot;;font-weight:bold;v-text-kern:t" trim="t" fitpath="t" string="Learning &#10;         from Home"/>
          </v:shape>
        </w:pict>
      </w:r>
      <w:r w:rsidR="00E46A90">
        <w:rPr>
          <w:rFonts w:ascii="Times New Roman" w:hAnsi="Times New Roman" w:cs="Times New Roman"/>
          <w:noProof/>
          <w:sz w:val="24"/>
          <w:szCs w:val="24"/>
          <w:lang w:val="en-GB"/>
        </w:rPr>
        <mc:AlternateContent>
          <mc:Choice Requires="wps">
            <w:drawing>
              <wp:anchor distT="0" distB="0" distL="114300" distR="114300" simplePos="0" relativeHeight="251730944" behindDoc="0" locked="0" layoutInCell="1" allowOverlap="1" wp14:anchorId="1956D88E" wp14:editId="33BE77B5">
                <wp:simplePos x="0" y="0"/>
                <wp:positionH relativeFrom="column">
                  <wp:posOffset>8185467</wp:posOffset>
                </wp:positionH>
                <wp:positionV relativeFrom="paragraph">
                  <wp:posOffset>-185981</wp:posOffset>
                </wp:positionV>
                <wp:extent cx="1066800" cy="1476375"/>
                <wp:effectExtent l="80962" t="33338" r="80963" b="100012"/>
                <wp:wrapNone/>
                <wp:docPr id="31" name="Pentagon 31"/>
                <wp:cNvGraphicFramePr/>
                <a:graphic xmlns:a="http://schemas.openxmlformats.org/drawingml/2006/main">
                  <a:graphicData uri="http://schemas.microsoft.com/office/word/2010/wordprocessingShape">
                    <wps:wsp>
                      <wps:cNvSpPr/>
                      <wps:spPr>
                        <a:xfrm rot="16200000">
                          <a:off x="0" y="0"/>
                          <a:ext cx="1066800" cy="1476375"/>
                        </a:xfrm>
                        <a:prstGeom prst="homePlate">
                          <a:avLst>
                            <a:gd name="adj" fmla="val 47458"/>
                          </a:avLst>
                        </a:prstGeom>
                        <a:noFill/>
                        <a:ln w="444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1" o:spid="_x0000_s1026" type="#_x0000_t15" style="position:absolute;margin-left:644.5pt;margin-top:-14.65pt;width:84pt;height:116.25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" adj="11349" filled="f" strokecolor="black [3213]" strokeweight="3.5pt">
                <v:shadow on="t" color="black" opacity="22937f" origin=",.5" offset="0,.63889mm"/>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2D033678" wp14:editId="6F4D59A8">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A80D23"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" filled="f" strokeweight="4.5pt"/>
            </w:pict>
          </mc:Fallback>
        </mc:AlternateContent>
      </w:r>
      <w:r w:rsidR="00527BBE">
        <w:rPr>
          <w:noProof/>
          <w:lang w:val="en-GB"/>
        </w:rPr>
        <w:drawing>
          <wp:anchor distT="0" distB="0" distL="114300" distR="114300" simplePos="0" relativeHeight="251689984" behindDoc="0" locked="0" layoutInCell="1" allowOverlap="1" wp14:anchorId="0575677D" wp14:editId="040FD7A4">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F3416">
        <w:t xml:space="preserve"> </w:t>
      </w:r>
      <w:r w:rsidR="001F3416">
        <w:rPr>
          <w:rFonts w:ascii="Tahoma" w:eastAsia="Tahoma" w:hAnsi="Tahoma" w:cs="Tahoma"/>
          <w:color w:val="3D85C6"/>
          <w:sz w:val="36"/>
          <w:szCs w:val="36"/>
        </w:rPr>
        <w:t xml:space="preserve">     </w:t>
      </w:r>
      <w:r w:rsidR="00CE077E">
        <w:rPr>
          <w:rFonts w:ascii="Tahoma" w:eastAsia="Tahoma" w:hAnsi="Tahoma" w:cs="Tahoma"/>
          <w:noProof/>
          <w:color w:val="3D85C6"/>
          <w:sz w:val="36"/>
          <w:szCs w:val="36"/>
          <w:lang w:val="en-GB"/>
        </w:rPr>
        <w:drawing>
          <wp:inline distT="0" distB="0" distL="0" distR="0" wp14:anchorId="6ED06F04" wp14:editId="4D3FCE62">
            <wp:extent cx="1589241" cy="1086522"/>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Jubilee with Pebblebed.png"/>
                    <pic:cNvPicPr/>
                  </pic:nvPicPr>
                  <pic:blipFill>
                    <a:blip r:embed="rId8">
                      <a:extLst>
                        <a:ext uri="{28A0092B-C50C-407E-A947-70E740481C1C}">
                          <a14:useLocalDpi xmlns:a14="http://schemas.microsoft.com/office/drawing/2010/main" val="0"/>
                        </a:ext>
                      </a:extLst>
                    </a:blip>
                    <a:stretch>
                      <a:fillRect/>
                    </a:stretch>
                  </pic:blipFill>
                  <pic:spPr>
                    <a:xfrm>
                      <a:off x="0" y="0"/>
                      <a:ext cx="1590334" cy="1087269"/>
                    </a:xfrm>
                    <a:prstGeom prst="rect">
                      <a:avLst/>
                    </a:prstGeom>
                  </pic:spPr>
                </pic:pic>
              </a:graphicData>
            </a:graphic>
          </wp:inline>
        </w:drawing>
      </w:r>
      <w:r w:rsidR="001F3416">
        <w:rPr>
          <w:rFonts w:ascii="Tahoma" w:eastAsia="Tahoma" w:hAnsi="Tahoma" w:cs="Tahoma"/>
          <w:color w:val="3D85C6"/>
          <w:sz w:val="36"/>
          <w:szCs w:val="36"/>
        </w:rPr>
        <w:t xml:space="preserve">  </w:t>
      </w:r>
      <w:r w:rsidR="00756712">
        <w:rPr>
          <w:noProof/>
          <w:lang w:val="en-GB"/>
        </w:rPr>
        <w:drawing>
          <wp:inline distT="0" distB="0" distL="0" distR="0" wp14:anchorId="23DD6F07" wp14:editId="00F928D4">
            <wp:extent cx="1047750" cy="963295"/>
            <wp:effectExtent l="0" t="0" r="0" b="8255"/>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9">
                      <a:extLst>
                        <a:ext uri="{28A0092B-C50C-407E-A947-70E740481C1C}">
                          <a14:useLocalDpi xmlns:a14="http://schemas.microsoft.com/office/drawing/2010/main" val="0"/>
                        </a:ext>
                      </a:extLst>
                    </a:blip>
                    <a:stretch>
                      <a:fillRect/>
                    </a:stretch>
                  </pic:blipFill>
                  <pic:spPr>
                    <a:xfrm>
                      <a:off x="0" y="0"/>
                      <a:ext cx="1047750" cy="963295"/>
                    </a:xfrm>
                    <a:prstGeom prst="rect">
                      <a:avLst/>
                    </a:prstGeom>
                  </pic:spPr>
                </pic:pic>
              </a:graphicData>
            </a:graphic>
          </wp:inline>
        </w:drawing>
      </w:r>
      <w:r w:rsidR="001F3416">
        <w:rPr>
          <w:rFonts w:ascii="Tahoma" w:eastAsia="Tahoma" w:hAnsi="Tahoma" w:cs="Tahoma"/>
          <w:color w:val="3D85C6"/>
          <w:sz w:val="36"/>
          <w:szCs w:val="36"/>
        </w:rPr>
        <w:t xml:space="preserve"> </w:t>
      </w:r>
      <w:r w:rsidR="00E46A90">
        <w:rPr>
          <w:noProof/>
          <w:lang w:val="en-GB"/>
        </w:rPr>
        <w:drawing>
          <wp:anchor distT="0" distB="0" distL="114300" distR="114300" simplePos="0" relativeHeight="251728896" behindDoc="0" locked="0" layoutInCell="1" allowOverlap="1" wp14:anchorId="719FF2DA" wp14:editId="20348AFC">
            <wp:simplePos x="0" y="0"/>
            <wp:positionH relativeFrom="column">
              <wp:posOffset>10934700</wp:posOffset>
            </wp:positionH>
            <wp:positionV relativeFrom="paragraph">
              <wp:posOffset>349885</wp:posOffset>
            </wp:positionV>
            <wp:extent cx="847725" cy="885825"/>
            <wp:effectExtent l="0" t="0" r="9525" b="9525"/>
            <wp:wrapNone/>
            <wp:docPr id="28"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A90">
        <w:rPr>
          <w:noProof/>
          <w:lang w:val="en-GB"/>
        </w:rPr>
        <w:drawing>
          <wp:anchor distT="0" distB="0" distL="114300" distR="114300" simplePos="0" relativeHeight="251726848" behindDoc="0" locked="0" layoutInCell="1" allowOverlap="1" wp14:anchorId="1AC4B93F" wp14:editId="0803553F">
            <wp:simplePos x="0" y="0"/>
            <wp:positionH relativeFrom="column">
              <wp:posOffset>10782300</wp:posOffset>
            </wp:positionH>
            <wp:positionV relativeFrom="paragraph">
              <wp:posOffset>197485</wp:posOffset>
            </wp:positionV>
            <wp:extent cx="847725" cy="885825"/>
            <wp:effectExtent l="0" t="0" r="9525" b="9525"/>
            <wp:wrapNone/>
            <wp:docPr id="27"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46A90">
        <w:rPr>
          <w:rFonts w:ascii="Times New Roman" w:hAnsi="Times New Roman" w:cs="Times New Roman"/>
          <w:noProof/>
          <w:sz w:val="24"/>
          <w:szCs w:val="24"/>
          <w:lang w:val="en-GB"/>
        </w:rPr>
        <mc:AlternateContent>
          <mc:Choice Requires="wps">
            <w:drawing>
              <wp:anchor distT="0" distB="0" distL="114300" distR="114300" simplePos="0" relativeHeight="251724800" behindDoc="0" locked="0" layoutInCell="1" allowOverlap="1" wp14:anchorId="02E9FD93" wp14:editId="65B19FE8">
                <wp:simplePos x="0" y="0"/>
                <wp:positionH relativeFrom="column">
                  <wp:posOffset>10867708</wp:posOffset>
                </wp:positionH>
                <wp:positionV relativeFrom="paragraph">
                  <wp:posOffset>-68898</wp:posOffset>
                </wp:positionV>
                <wp:extent cx="1036320" cy="1572895"/>
                <wp:effectExtent l="17462" t="39688" r="28893" b="28892"/>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AE607C" id="Pentagon 26" o:spid="_x0000_s1026" type="#_x0000_t15" style="position:absolute;margin-left:855.75pt;margin-top:-5.45pt;width:81.6pt;height:123.8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XK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" filled="f" strokeweight="4.5pt"/>
            </w:pict>
          </mc:Fallback>
        </mc:AlternateContent>
      </w:r>
      <w:r w:rsidR="00E46A90">
        <w:rPr>
          <w:rFonts w:ascii="Times New Roman" w:hAnsi="Times New Roman" w:cs="Times New Roman"/>
          <w:noProof/>
          <w:sz w:val="24"/>
          <w:szCs w:val="24"/>
          <w:lang w:val="en-GB"/>
        </w:rPr>
        <mc:AlternateContent>
          <mc:Choice Requires="wps">
            <w:drawing>
              <wp:anchor distT="0" distB="0" distL="114300" distR="114300" simplePos="0" relativeHeight="251722752" behindDoc="0" locked="0" layoutInCell="1" allowOverlap="1" wp14:anchorId="6A506744" wp14:editId="29968055">
                <wp:simplePos x="0" y="0"/>
                <wp:positionH relativeFrom="column">
                  <wp:posOffset>10715308</wp:posOffset>
                </wp:positionH>
                <wp:positionV relativeFrom="paragraph">
                  <wp:posOffset>-221298</wp:posOffset>
                </wp:positionV>
                <wp:extent cx="1036320" cy="1572895"/>
                <wp:effectExtent l="17462" t="39688" r="28893" b="28892"/>
                <wp:wrapNone/>
                <wp:docPr id="24" name="Pentag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3F5FAC" id="Pentagon 24" o:spid="_x0000_s1026" type="#_x0000_t15" style="position:absolute;margin-left:843.75pt;margin-top:-17.45pt;width:81.6pt;height:123.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" filled="f" strokeweight="4.5pt"/>
            </w:pict>
          </mc:Fallback>
        </mc:AlternateContent>
      </w:r>
      <w:r w:rsidR="00E46A90">
        <w:rPr>
          <w:rFonts w:ascii="Tahoma" w:eastAsia="Tahoma" w:hAnsi="Tahoma" w:cs="Tahoma"/>
          <w:color w:val="3D85C6"/>
          <w:sz w:val="36"/>
          <w:szCs w:val="36"/>
        </w:rPr>
        <w:t xml:space="preserve"> </w:t>
      </w:r>
    </w:p>
    <w:tbl>
      <w:tblPr>
        <w:tblStyle w:val="a"/>
        <w:tblW w:w="161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7"/>
        <w:gridCol w:w="2007"/>
        <w:gridCol w:w="1843"/>
        <w:gridCol w:w="1244"/>
        <w:gridCol w:w="2158"/>
        <w:gridCol w:w="2268"/>
        <w:gridCol w:w="5141"/>
      </w:tblGrid>
      <w:tr w:rsidR="0050164B" w:rsidTr="00750179">
        <w:trPr>
          <w:jc w:val="center"/>
        </w:trPr>
        <w:tc>
          <w:tcPr>
            <w:tcW w:w="1487" w:type="dxa"/>
            <w:shd w:val="clear" w:color="auto" w:fill="B8CCE4" w:themeFill="accent1" w:themeFillTint="66"/>
            <w:tcMar>
              <w:top w:w="100" w:type="dxa"/>
              <w:left w:w="100" w:type="dxa"/>
              <w:bottom w:w="100" w:type="dxa"/>
              <w:right w:w="100" w:type="dxa"/>
            </w:tcMar>
          </w:tcPr>
          <w:p w:rsidR="0050164B" w:rsidRDefault="0050164B" w:rsidP="00527BBE">
            <w:pPr>
              <w:rPr>
                <w:rFonts w:ascii="Twinkl Cursive Looped Thin" w:hAnsi="Twinkl Cursive Looped Thin"/>
                <w:color w:val="0000FF"/>
                <w:sz w:val="28"/>
                <w:szCs w:val="28"/>
              </w:rPr>
            </w:pPr>
            <w:r>
              <w:rPr>
                <w:rFonts w:ascii="Twinkl Cursive Looped Thin" w:hAnsi="Twinkl Cursive Looped Thin"/>
                <w:color w:val="0000FF"/>
                <w:sz w:val="28"/>
                <w:szCs w:val="28"/>
              </w:rPr>
              <w:t>Class 2</w:t>
            </w:r>
          </w:p>
          <w:p w:rsidR="0050164B" w:rsidRDefault="00B440EC"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roofErr w:type="spellStart"/>
            <w:r>
              <w:rPr>
                <w:rFonts w:ascii="Twinkl Cursive Looped Thin" w:hAnsi="Twinkl Cursive Looped Thin"/>
                <w:color w:val="0000FF"/>
                <w:sz w:val="28"/>
                <w:szCs w:val="28"/>
              </w:rPr>
              <w:t>Wk</w:t>
            </w:r>
            <w:proofErr w:type="spellEnd"/>
            <w:r>
              <w:rPr>
                <w:rFonts w:ascii="Twinkl Cursive Looped Thin" w:hAnsi="Twinkl Cursive Looped Thin"/>
                <w:color w:val="0000FF"/>
                <w:sz w:val="28"/>
                <w:szCs w:val="28"/>
              </w:rPr>
              <w:t xml:space="preserve"> beg: 1</w:t>
            </w:r>
            <w:r w:rsidRPr="00B440EC">
              <w:rPr>
                <w:rFonts w:ascii="Twinkl Cursive Looped Thin" w:hAnsi="Twinkl Cursive Looped Thin"/>
                <w:color w:val="0000FF"/>
                <w:sz w:val="28"/>
                <w:szCs w:val="28"/>
                <w:vertAlign w:val="superscript"/>
              </w:rPr>
              <w:t>st</w:t>
            </w:r>
            <w:r>
              <w:rPr>
                <w:rFonts w:ascii="Twinkl Cursive Looped Thin" w:hAnsi="Twinkl Cursive Looped Thin"/>
                <w:color w:val="0000FF"/>
                <w:sz w:val="28"/>
                <w:szCs w:val="28"/>
              </w:rPr>
              <w:t xml:space="preserve"> February ‘21</w:t>
            </w:r>
          </w:p>
          <w:p w:rsidR="0050164B"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
          <w:p w:rsidR="0050164B" w:rsidRPr="009E2476" w:rsidRDefault="0050164B" w:rsidP="00691C85">
            <w:pPr>
              <w:widowControl w:val="0"/>
              <w:pBdr>
                <w:top w:val="nil"/>
                <w:left w:val="nil"/>
                <w:bottom w:val="nil"/>
                <w:right w:val="nil"/>
                <w:between w:val="nil"/>
              </w:pBdr>
              <w:spacing w:line="240" w:lineRule="auto"/>
              <w:rPr>
                <w:rFonts w:ascii="Twinkl Cursive Looped Thin" w:hAnsi="Twinkl Cursive Looped Thin"/>
                <w:color w:val="0000FF"/>
                <w:sz w:val="28"/>
                <w:szCs w:val="28"/>
              </w:rPr>
            </w:pPr>
          </w:p>
        </w:tc>
        <w:tc>
          <w:tcPr>
            <w:tcW w:w="14661" w:type="dxa"/>
            <w:gridSpan w:val="6"/>
          </w:tcPr>
          <w:p w:rsidR="0050164B" w:rsidRDefault="0050164B">
            <w:pPr>
              <w:widowControl w:val="0"/>
              <w:spacing w:line="240" w:lineRule="auto"/>
              <w:rPr>
                <w:rFonts w:ascii="Tahoma" w:eastAsia="Tahoma" w:hAnsi="Tahoma" w:cs="Tahoma"/>
                <w:b/>
              </w:rPr>
            </w:pPr>
            <w:r>
              <w:rPr>
                <w:rFonts w:ascii="Tahoma" w:eastAsia="Tahoma" w:hAnsi="Tahoma" w:cs="Tahoma"/>
                <w:b/>
              </w:rPr>
              <w:t xml:space="preserve">Our Key Learning </w:t>
            </w:r>
            <w:proofErr w:type="spellStart"/>
            <w:r>
              <w:rPr>
                <w:rFonts w:ascii="Tahoma" w:eastAsia="Tahoma" w:hAnsi="Tahoma" w:cs="Tahoma"/>
                <w:b/>
              </w:rPr>
              <w:t>Behaviour</w:t>
            </w:r>
            <w:proofErr w:type="spellEnd"/>
            <w:r>
              <w:rPr>
                <w:rFonts w:ascii="Tahoma" w:eastAsia="Tahoma" w:hAnsi="Tahoma" w:cs="Tahoma"/>
                <w:b/>
              </w:rPr>
              <w:t xml:space="preserve"> this week is the </w:t>
            </w:r>
            <w:r w:rsidR="00B440EC">
              <w:rPr>
                <w:rFonts w:ascii="Tahoma" w:eastAsia="Tahoma" w:hAnsi="Tahoma" w:cs="Tahoma"/>
                <w:b/>
              </w:rPr>
              <w:t>Owl</w:t>
            </w:r>
            <w:r>
              <w:rPr>
                <w:rFonts w:ascii="Tahoma" w:eastAsia="Tahoma" w:hAnsi="Tahoma" w:cs="Tahoma"/>
                <w:b/>
              </w:rPr>
              <w:t xml:space="preserve">’s </w:t>
            </w:r>
            <w:proofErr w:type="spellStart"/>
            <w:r>
              <w:rPr>
                <w:rFonts w:ascii="Tahoma" w:eastAsia="Tahoma" w:hAnsi="Tahoma" w:cs="Tahoma"/>
                <w:b/>
              </w:rPr>
              <w:t>behaviour</w:t>
            </w:r>
            <w:proofErr w:type="spellEnd"/>
            <w:r>
              <w:rPr>
                <w:rFonts w:ascii="Tahoma" w:eastAsia="Tahoma" w:hAnsi="Tahoma" w:cs="Tahoma"/>
                <w:b/>
              </w:rPr>
              <w:t xml:space="preserve">: </w:t>
            </w:r>
            <w:r w:rsidR="00B440EC">
              <w:rPr>
                <w:rFonts w:ascii="Tahoma" w:eastAsia="Tahoma" w:hAnsi="Tahoma" w:cs="Tahoma"/>
                <w:b/>
              </w:rPr>
              <w:t>noticing</w:t>
            </w:r>
            <w:r>
              <w:rPr>
                <w:rFonts w:ascii="Tahoma" w:eastAsia="Tahoma" w:hAnsi="Tahoma" w:cs="Tahoma"/>
                <w:b/>
              </w:rPr>
              <w:t xml:space="preserve">. </w:t>
            </w:r>
          </w:p>
          <w:p w:rsidR="006B52FD" w:rsidRDefault="003919B6">
            <w:pPr>
              <w:widowControl w:val="0"/>
              <w:spacing w:line="240" w:lineRule="auto"/>
              <w:rPr>
                <w:rFonts w:ascii="Tahoma" w:eastAsia="Tahoma" w:hAnsi="Tahoma" w:cs="Tahoma"/>
                <w:b/>
              </w:rPr>
            </w:pPr>
            <w:r w:rsidRPr="0050164B">
              <w:rPr>
                <w:rFonts w:ascii="Tahoma" w:eastAsia="Tahoma" w:hAnsi="Tahoma" w:cs="Tahoma"/>
                <w:b/>
                <w:noProof/>
                <w:lang w:val="en-GB"/>
              </w:rPr>
              <mc:AlternateContent>
                <mc:Choice Requires="wps">
                  <w:drawing>
                    <wp:anchor distT="0" distB="0" distL="114300" distR="114300" simplePos="0" relativeHeight="251748352" behindDoc="0" locked="0" layoutInCell="1" allowOverlap="1" wp14:anchorId="21DC0824" wp14:editId="11310E32">
                      <wp:simplePos x="0" y="0"/>
                      <wp:positionH relativeFrom="column">
                        <wp:posOffset>3753971</wp:posOffset>
                      </wp:positionH>
                      <wp:positionV relativeFrom="paragraph">
                        <wp:posOffset>65965</wp:posOffset>
                      </wp:positionV>
                      <wp:extent cx="5267100" cy="2796951"/>
                      <wp:effectExtent l="0" t="0" r="101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100" cy="2796951"/>
                              </a:xfrm>
                              <a:prstGeom prst="rect">
                                <a:avLst/>
                              </a:prstGeom>
                              <a:solidFill>
                                <a:srgbClr val="FFFFFF"/>
                              </a:solidFill>
                              <a:ln w="9525">
                                <a:solidFill>
                                  <a:srgbClr val="000000"/>
                                </a:solidFill>
                                <a:miter lim="800000"/>
                                <a:headEnd/>
                                <a:tailEnd/>
                              </a:ln>
                            </wps:spPr>
                            <wps:txbx>
                              <w:txbxContent>
                                <w:p w:rsidR="00750179" w:rsidRDefault="00B440EC">
                                  <w:r>
                                    <w:t>We will be using this skill in our Literacy work as we begin to explore a new text and observe the effects on the reader (us) of the authors’ choices of words, phrases, layout and illustrations.</w:t>
                                  </w:r>
                                </w:p>
                                <w:p w:rsidR="00B440EC" w:rsidRPr="00113BA8" w:rsidRDefault="00B440EC">
                                  <w:pPr>
                                    <w:rPr>
                                      <w:sz w:val="10"/>
                                    </w:rPr>
                                  </w:pPr>
                                </w:p>
                                <w:p w:rsidR="00B440EC" w:rsidRDefault="006B52FD">
                                  <w:r>
                                    <w:t>In our Science work, we will</w:t>
                                  </w:r>
                                  <w:r w:rsidR="00B440EC">
                                    <w:t xml:space="preserve"> be making observations of a local habitat to see what we notice about the things that live there.</w:t>
                                  </w:r>
                                </w:p>
                                <w:p w:rsidR="00B440EC" w:rsidRPr="00113BA8" w:rsidRDefault="00B440EC">
                                  <w:pPr>
                                    <w:rPr>
                                      <w:sz w:val="10"/>
                                    </w:rPr>
                                  </w:pPr>
                                </w:p>
                                <w:p w:rsidR="00750179" w:rsidRDefault="00B440EC">
                                  <w:r>
                                    <w:t>In our Geography work this week, we will notice how the Anglo-Saxon legacy in our country can be seen in place names that have their origins in Anglo-Saxon language and we will look out for signs of Anglo-Saxon heritage in our local area.</w:t>
                                  </w:r>
                                </w:p>
                                <w:p w:rsidR="00B440EC" w:rsidRDefault="00B440EC">
                                  <w:r>
                                    <w:t xml:space="preserve">In Art, we will investigate the effects created by different printing techniques, noticing similarities and differences between these. </w:t>
                                  </w:r>
                                </w:p>
                                <w:p w:rsidR="00113BA8" w:rsidRPr="00113BA8" w:rsidRDefault="00113BA8">
                                  <w:pPr>
                                    <w:rPr>
                                      <w:sz w:val="10"/>
                                    </w:rPr>
                                  </w:pPr>
                                </w:p>
                                <w:p w:rsidR="00750179" w:rsidRDefault="00750179">
                                  <w:r>
                                    <w:t xml:space="preserve">I wonder if you will be able to find and record some other examples of </w:t>
                                  </w:r>
                                  <w:r w:rsidR="00B440EC">
                                    <w:t>noticing</w:t>
                                  </w:r>
                                  <w:r>
                                    <w:t xml:space="preserve"> in your home learning this </w:t>
                                  </w:r>
                                  <w:proofErr w:type="gramStart"/>
                                  <w:r>
                                    <w:t>week?</w:t>
                                  </w:r>
                                  <w:proofErr w:type="gramEnd"/>
                                  <w:r>
                                    <w:t xml:space="preserve"> See the </w:t>
                                  </w:r>
                                  <w:r w:rsidR="00113BA8">
                                    <w:t xml:space="preserve">record sheet below the grid. Please </w:t>
                                  </w:r>
                                  <w:r>
                                    <w:t>send it back to us when it is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6pt;margin-top:5.2pt;width:414.75pt;height:2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hBJA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">
                      <v:textbox>
                        <w:txbxContent>
                          <w:p w:rsidR="00750179" w:rsidRDefault="00B440EC">
                            <w:r>
                              <w:t>We will be using this skill in our Literacy work as we begin to explore a new text and observe the effects on the reader (us) of the authors’ choices of words, phrases, layout and illustrations.</w:t>
                            </w:r>
                          </w:p>
                          <w:p w:rsidR="00B440EC" w:rsidRPr="00113BA8" w:rsidRDefault="00B440EC">
                            <w:pPr>
                              <w:rPr>
                                <w:sz w:val="10"/>
                              </w:rPr>
                            </w:pPr>
                          </w:p>
                          <w:p w:rsidR="00B440EC" w:rsidRDefault="006B52FD">
                            <w:r>
                              <w:t>In our Science work, we will</w:t>
                            </w:r>
                            <w:r w:rsidR="00B440EC">
                              <w:t xml:space="preserve"> be making observations of a local habitat to see what we notice about the things that live there.</w:t>
                            </w:r>
                          </w:p>
                          <w:p w:rsidR="00B440EC" w:rsidRPr="00113BA8" w:rsidRDefault="00B440EC">
                            <w:pPr>
                              <w:rPr>
                                <w:sz w:val="10"/>
                              </w:rPr>
                            </w:pPr>
                          </w:p>
                          <w:p w:rsidR="00750179" w:rsidRDefault="00B440EC">
                            <w:r>
                              <w:t>In our Geography work this week, we will notice how the Anglo-Saxon legacy in our country can be seen in place names that have their origins in Anglo-Saxon language and we will look out for signs of Anglo-Saxon heritage in our local area.</w:t>
                            </w:r>
                          </w:p>
                          <w:p w:rsidR="00B440EC" w:rsidRDefault="00B440EC">
                            <w:r>
                              <w:t xml:space="preserve">In Art, we will investigate the effects created by different printing techniques, noticing similarities and differences between these. </w:t>
                            </w:r>
                          </w:p>
                          <w:p w:rsidR="00113BA8" w:rsidRPr="00113BA8" w:rsidRDefault="00113BA8">
                            <w:pPr>
                              <w:rPr>
                                <w:sz w:val="10"/>
                              </w:rPr>
                            </w:pPr>
                          </w:p>
                          <w:p w:rsidR="00750179" w:rsidRDefault="00750179">
                            <w:r>
                              <w:t xml:space="preserve">I wonder if you will be able to find and record some other examples of </w:t>
                            </w:r>
                            <w:r w:rsidR="00B440EC">
                              <w:t>noticing</w:t>
                            </w:r>
                            <w:r>
                              <w:t xml:space="preserve"> in your home learning this </w:t>
                            </w:r>
                            <w:proofErr w:type="gramStart"/>
                            <w:r>
                              <w:t>week?</w:t>
                            </w:r>
                            <w:proofErr w:type="gramEnd"/>
                            <w:r>
                              <w:t xml:space="preserve"> See the </w:t>
                            </w:r>
                            <w:r w:rsidR="00113BA8">
                              <w:t xml:space="preserve">record sheet below the grid. Please </w:t>
                            </w:r>
                            <w:r>
                              <w:t>send it back to us when it is completed.</w:t>
                            </w:r>
                          </w:p>
                        </w:txbxContent>
                      </v:textbox>
                    </v:shape>
                  </w:pict>
                </mc:Fallback>
              </mc:AlternateContent>
            </w:r>
            <w:r w:rsidR="00B440EC">
              <w:rPr>
                <w:noProof/>
              </w:rPr>
              <w:drawing>
                <wp:inline distT="0" distB="0" distL="0" distR="0" wp14:anchorId="1063B9C5" wp14:editId="5CDA723D">
                  <wp:extent cx="3657600" cy="286416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9404" cy="2943880"/>
                          </a:xfrm>
                          <a:prstGeom prst="rect">
                            <a:avLst/>
                          </a:prstGeom>
                        </pic:spPr>
                      </pic:pic>
                    </a:graphicData>
                  </a:graphic>
                </wp:inline>
              </w:drawing>
            </w:r>
          </w:p>
        </w:tc>
      </w:tr>
      <w:tr w:rsidR="0050164B" w:rsidTr="001C3AB8">
        <w:trPr>
          <w:jc w:val="center"/>
        </w:trPr>
        <w:tc>
          <w:tcPr>
            <w:tcW w:w="1487" w:type="dxa"/>
            <w:shd w:val="clear" w:color="auto" w:fill="B8CCE4" w:themeFill="accent1" w:themeFillTint="66"/>
            <w:tcMar>
              <w:top w:w="100" w:type="dxa"/>
              <w:left w:w="100" w:type="dxa"/>
              <w:bottom w:w="100" w:type="dxa"/>
              <w:right w:w="100" w:type="dxa"/>
            </w:tcMar>
          </w:tcPr>
          <w:p w:rsidR="0050164B" w:rsidRDefault="0050164B" w:rsidP="00527BBE">
            <w:pPr>
              <w:rPr>
                <w:rFonts w:ascii="Twinkl Cursive Looped Thin" w:hAnsi="Twinkl Cursive Looped Thin"/>
                <w:color w:val="0000FF"/>
                <w:sz w:val="28"/>
                <w:szCs w:val="28"/>
              </w:rPr>
            </w:pPr>
          </w:p>
        </w:tc>
        <w:tc>
          <w:tcPr>
            <w:tcW w:w="2007" w:type="dxa"/>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Daily Dashboard</w:t>
            </w:r>
          </w:p>
          <w:p w:rsidR="006B52FD" w:rsidRDefault="006B52FD"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And Mental Health</w:t>
            </w:r>
          </w:p>
          <w:p w:rsidR="0050164B" w:rsidRDefault="0050164B" w:rsidP="006B52FD">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t>
            </w:r>
            <w:r w:rsidR="006B52FD">
              <w:rPr>
                <w:rFonts w:ascii="Tahoma" w:eastAsia="Tahoma" w:hAnsi="Tahoma" w:cs="Tahoma"/>
                <w:b/>
              </w:rPr>
              <w:t>30 minutes</w:t>
            </w:r>
            <w:r>
              <w:rPr>
                <w:rFonts w:ascii="Tahoma" w:eastAsia="Tahoma" w:hAnsi="Tahoma" w:cs="Tahoma"/>
                <w:b/>
              </w:rPr>
              <w:t>)</w:t>
            </w:r>
          </w:p>
        </w:tc>
        <w:tc>
          <w:tcPr>
            <w:tcW w:w="1843"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color w:val="FF0000"/>
              </w:rPr>
            </w:pPr>
          </w:p>
        </w:tc>
        <w:tc>
          <w:tcPr>
            <w:tcW w:w="1244"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2158"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2268"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proofErr w:type="spellStart"/>
            <w:r>
              <w:rPr>
                <w:rFonts w:ascii="Tahoma" w:eastAsia="Tahoma" w:hAnsi="Tahoma" w:cs="Tahoma"/>
                <w:b/>
              </w:rPr>
              <w:t>Maths</w:t>
            </w:r>
            <w:proofErr w:type="spellEnd"/>
            <w:r>
              <w:rPr>
                <w:rFonts w:ascii="Tahoma" w:eastAsia="Tahoma" w:hAnsi="Tahoma" w:cs="Tahoma"/>
                <w:b/>
              </w:rPr>
              <w:t xml:space="preserve"> (45 mins)</w:t>
            </w:r>
          </w:p>
        </w:tc>
        <w:tc>
          <w:tcPr>
            <w:tcW w:w="5141" w:type="dxa"/>
            <w:shd w:val="clear" w:color="auto" w:fill="auto"/>
            <w:tcMar>
              <w:top w:w="100" w:type="dxa"/>
              <w:left w:w="100" w:type="dxa"/>
              <w:bottom w:w="100" w:type="dxa"/>
              <w:right w:w="100" w:type="dxa"/>
            </w:tcMar>
          </w:tcPr>
          <w:p w:rsidR="0050164B" w:rsidRDefault="0050164B" w:rsidP="00750179">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Afternoon Project</w:t>
            </w:r>
          </w:p>
          <w:p w:rsidR="0050164B" w:rsidRDefault="0050164B" w:rsidP="00750179">
            <w:pPr>
              <w:widowControl w:val="0"/>
              <w:spacing w:line="240" w:lineRule="auto"/>
              <w:rPr>
                <w:rFonts w:ascii="Tahoma" w:eastAsia="Tahoma" w:hAnsi="Tahoma" w:cs="Tahoma"/>
                <w:b/>
              </w:rPr>
            </w:pPr>
            <w:r>
              <w:rPr>
                <w:rFonts w:ascii="Tahoma" w:eastAsia="Tahoma" w:hAnsi="Tahoma" w:cs="Tahoma"/>
                <w:b/>
              </w:rPr>
              <w:t xml:space="preserve">                                  </w:t>
            </w:r>
          </w:p>
          <w:p w:rsidR="0050164B" w:rsidRDefault="0050164B" w:rsidP="00750179">
            <w:pPr>
              <w:widowControl w:val="0"/>
              <w:spacing w:line="240" w:lineRule="auto"/>
              <w:rPr>
                <w:rFonts w:ascii="Tahoma" w:eastAsia="Tahoma" w:hAnsi="Tahoma" w:cs="Tahoma"/>
                <w:b/>
              </w:rPr>
            </w:pPr>
            <w:r>
              <w:rPr>
                <w:rFonts w:ascii="Tahoma" w:eastAsia="Tahoma" w:hAnsi="Tahoma" w:cs="Tahoma"/>
                <w:b/>
              </w:rPr>
              <w:t xml:space="preserve"> When finished each day</w:t>
            </w:r>
          </w:p>
        </w:tc>
      </w:tr>
      <w:tr w:rsidR="004C641E" w:rsidTr="001C3AB8">
        <w:trPr>
          <w:trHeight w:val="1072"/>
          <w:jc w:val="center"/>
        </w:trPr>
        <w:tc>
          <w:tcPr>
            <w:tcW w:w="1487" w:type="dxa"/>
            <w:shd w:val="clear" w:color="auto" w:fill="B8CCE4" w:themeFill="accent1" w:themeFillTint="66"/>
            <w:tcMar>
              <w:top w:w="100" w:type="dxa"/>
              <w:left w:w="100" w:type="dxa"/>
              <w:bottom w:w="100" w:type="dxa"/>
              <w:right w:w="100" w:type="dxa"/>
            </w:tcMar>
          </w:tcPr>
          <w:p w:rsidR="004C641E" w:rsidRDefault="004C641E" w:rsidP="005E7B11">
            <w:pPr>
              <w:widowControl w:val="0"/>
              <w:spacing w:line="240" w:lineRule="auto"/>
              <w:rPr>
                <w:rFonts w:ascii="Tahoma" w:eastAsia="Tahoma" w:hAnsi="Tahoma" w:cs="Tahoma"/>
                <w:b/>
              </w:rPr>
            </w:pPr>
            <w:r>
              <w:rPr>
                <w:rFonts w:ascii="Tahoma" w:eastAsia="Tahoma" w:hAnsi="Tahoma" w:cs="Tahoma"/>
                <w:b/>
              </w:rPr>
              <w:t>Monday</w:t>
            </w:r>
          </w:p>
          <w:p w:rsidR="004C641E" w:rsidRDefault="004C641E" w:rsidP="005E7B11">
            <w:pPr>
              <w:widowControl w:val="0"/>
              <w:spacing w:line="240" w:lineRule="auto"/>
              <w:rPr>
                <w:rFonts w:ascii="Tahoma" w:eastAsia="Tahoma" w:hAnsi="Tahoma" w:cs="Tahoma"/>
                <w:b/>
              </w:rPr>
            </w:pPr>
          </w:p>
          <w:p w:rsidR="004C641E" w:rsidRDefault="004C641E" w:rsidP="005E7B11">
            <w:pPr>
              <w:widowControl w:val="0"/>
              <w:spacing w:line="240" w:lineRule="auto"/>
              <w:rPr>
                <w:rFonts w:ascii="Tahoma" w:eastAsia="Tahoma" w:hAnsi="Tahoma" w:cs="Tahoma"/>
                <w:b/>
              </w:rPr>
            </w:pPr>
            <w:r>
              <w:rPr>
                <w:rFonts w:ascii="Tahoma" w:eastAsia="Tahoma" w:hAnsi="Tahoma" w:cs="Tahoma"/>
                <w:b/>
              </w:rPr>
              <w:t>Collective Worship</w:t>
            </w:r>
          </w:p>
          <w:p w:rsidR="00805464" w:rsidRDefault="00805464" w:rsidP="005E7B11">
            <w:pPr>
              <w:widowControl w:val="0"/>
              <w:spacing w:line="240" w:lineRule="auto"/>
              <w:rPr>
                <w:rFonts w:ascii="Tahoma" w:eastAsia="Tahoma" w:hAnsi="Tahoma" w:cs="Tahoma"/>
                <w:b/>
              </w:rPr>
            </w:pPr>
          </w:p>
          <w:p w:rsidR="00805464" w:rsidRDefault="00805464" w:rsidP="005E7B11">
            <w:pPr>
              <w:widowControl w:val="0"/>
              <w:spacing w:line="240" w:lineRule="auto"/>
              <w:rPr>
                <w:rFonts w:ascii="Tahoma" w:eastAsia="Tahoma" w:hAnsi="Tahoma" w:cs="Tahoma"/>
              </w:rPr>
            </w:pPr>
            <w:r>
              <w:rPr>
                <w:rFonts w:ascii="Tahoma" w:eastAsia="Tahoma" w:hAnsi="Tahoma" w:cs="Tahoma"/>
              </w:rPr>
              <w:t>You will find a li</w:t>
            </w:r>
            <w:r w:rsidR="00113BA8">
              <w:rPr>
                <w:rFonts w:ascii="Tahoma" w:eastAsia="Tahoma" w:hAnsi="Tahoma" w:cs="Tahoma"/>
              </w:rPr>
              <w:t xml:space="preserve">nk to </w:t>
            </w:r>
            <w:r w:rsidR="00113BA8">
              <w:rPr>
                <w:rFonts w:ascii="Tahoma" w:eastAsia="Tahoma" w:hAnsi="Tahoma" w:cs="Tahoma"/>
              </w:rPr>
              <w:lastRenderedPageBreak/>
              <w:t>today’s Collective Worship</w:t>
            </w:r>
            <w:r>
              <w:rPr>
                <w:rFonts w:ascii="Tahoma" w:eastAsia="Tahoma" w:hAnsi="Tahoma" w:cs="Tahoma"/>
              </w:rPr>
              <w:t xml:space="preserve"> on the Google </w:t>
            </w:r>
            <w:proofErr w:type="spellStart"/>
            <w:r>
              <w:rPr>
                <w:rFonts w:ascii="Tahoma" w:eastAsia="Tahoma" w:hAnsi="Tahoma" w:cs="Tahoma"/>
              </w:rPr>
              <w:t>Classsroom</w:t>
            </w:r>
            <w:proofErr w:type="spellEnd"/>
            <w:r>
              <w:rPr>
                <w:rFonts w:ascii="Tahoma" w:eastAsia="Tahoma" w:hAnsi="Tahoma" w:cs="Tahoma"/>
              </w:rPr>
              <w:t xml:space="preserve">. </w:t>
            </w:r>
          </w:p>
          <w:p w:rsidR="0006246B" w:rsidRDefault="0006246B" w:rsidP="005E7B11">
            <w:pPr>
              <w:widowControl w:val="0"/>
              <w:spacing w:line="240" w:lineRule="auto"/>
              <w:rPr>
                <w:rFonts w:ascii="Tahoma" w:eastAsia="Tahoma" w:hAnsi="Tahoma" w:cs="Tahoma"/>
              </w:rPr>
            </w:pPr>
          </w:p>
          <w:p w:rsidR="0006246B" w:rsidRPr="00805464" w:rsidRDefault="0006246B" w:rsidP="005E7B11">
            <w:pPr>
              <w:widowControl w:val="0"/>
              <w:spacing w:line="240" w:lineRule="auto"/>
              <w:rPr>
                <w:rFonts w:ascii="Tahoma" w:eastAsia="Tahoma" w:hAnsi="Tahoma" w:cs="Tahoma"/>
              </w:rPr>
            </w:pPr>
            <w:r>
              <w:rPr>
                <w:rFonts w:ascii="Tahoma" w:eastAsia="Tahoma" w:hAnsi="Tahoma" w:cs="Tahoma"/>
              </w:rPr>
              <w:t>We will be reading and reflecting on Mark 4, 35-41: Trusting God When Life is Stormy</w:t>
            </w:r>
          </w:p>
          <w:p w:rsidR="004C641E" w:rsidRDefault="004C641E" w:rsidP="00527BBE">
            <w:pPr>
              <w:rPr>
                <w:rFonts w:ascii="Twinkl Cursive Looped Thin" w:hAnsi="Twinkl Cursive Looped Thin"/>
                <w:color w:val="0000FF"/>
                <w:sz w:val="28"/>
                <w:szCs w:val="28"/>
              </w:rPr>
            </w:pPr>
          </w:p>
          <w:p w:rsidR="004C641E" w:rsidRDefault="004C641E" w:rsidP="00527BBE">
            <w:pPr>
              <w:rPr>
                <w:rFonts w:ascii="Twinkl Cursive Looped Thin" w:hAnsi="Twinkl Cursive Looped Thin"/>
                <w:color w:val="0000FF"/>
                <w:sz w:val="28"/>
                <w:szCs w:val="28"/>
              </w:rPr>
            </w:pPr>
            <w:r>
              <w:rPr>
                <w:rFonts w:ascii="Twinkl Cursive Looped Thin" w:hAnsi="Twinkl Cursive Looped Thin"/>
                <w:color w:val="0000FF"/>
                <w:szCs w:val="28"/>
              </w:rPr>
              <w:t xml:space="preserve">. </w:t>
            </w:r>
          </w:p>
        </w:tc>
        <w:tc>
          <w:tcPr>
            <w:tcW w:w="2007" w:type="dxa"/>
          </w:tcPr>
          <w:p w:rsidR="004C641E" w:rsidRDefault="004C641E" w:rsidP="004C641E">
            <w:pPr>
              <w:widowControl w:val="0"/>
              <w:pBdr>
                <w:top w:val="nil"/>
                <w:left w:val="nil"/>
                <w:bottom w:val="nil"/>
                <w:right w:val="nil"/>
                <w:between w:val="nil"/>
              </w:pBdr>
              <w:spacing w:line="240" w:lineRule="auto"/>
              <w:rPr>
                <w:rFonts w:eastAsia="Tahoma"/>
                <w:noProof/>
                <w:sz w:val="18"/>
                <w:szCs w:val="20"/>
                <w:lang w:val="en-GB"/>
              </w:rPr>
            </w:pPr>
            <w:r w:rsidRPr="002772FC">
              <w:rPr>
                <w:rFonts w:eastAsia="Tahoma"/>
                <w:noProof/>
                <w:sz w:val="18"/>
                <w:szCs w:val="20"/>
                <w:lang w:val="en-GB"/>
              </w:rPr>
              <w:lastRenderedPageBreak/>
              <w:t xml:space="preserve">There is a presentation on the Google Classroom to guide you through today’s Daily Dashboard. </w:t>
            </w:r>
          </w:p>
          <w:p w:rsidR="0006246B" w:rsidRDefault="0006246B" w:rsidP="004C641E">
            <w:pPr>
              <w:widowControl w:val="0"/>
              <w:pBdr>
                <w:top w:val="nil"/>
                <w:left w:val="nil"/>
                <w:bottom w:val="nil"/>
                <w:right w:val="nil"/>
                <w:between w:val="nil"/>
              </w:pBdr>
              <w:spacing w:line="240" w:lineRule="auto"/>
              <w:rPr>
                <w:rFonts w:eastAsia="Tahoma"/>
                <w:noProof/>
                <w:sz w:val="18"/>
                <w:szCs w:val="20"/>
                <w:lang w:val="en-GB"/>
              </w:rPr>
            </w:pPr>
          </w:p>
          <w:p w:rsidR="001C3AB8" w:rsidRDefault="001C3AB8" w:rsidP="004C641E">
            <w:pPr>
              <w:widowControl w:val="0"/>
              <w:pBdr>
                <w:top w:val="nil"/>
                <w:left w:val="nil"/>
                <w:bottom w:val="nil"/>
                <w:right w:val="nil"/>
                <w:between w:val="nil"/>
              </w:pBdr>
              <w:spacing w:line="240" w:lineRule="auto"/>
              <w:rPr>
                <w:rFonts w:eastAsia="Tahoma"/>
                <w:noProof/>
                <w:sz w:val="18"/>
                <w:szCs w:val="20"/>
                <w:lang w:val="en-GB"/>
              </w:rPr>
            </w:pPr>
          </w:p>
          <w:p w:rsidR="001C3AB8" w:rsidRPr="002F1A73" w:rsidRDefault="001C3AB8" w:rsidP="004C641E">
            <w:pPr>
              <w:widowControl w:val="0"/>
              <w:pBdr>
                <w:top w:val="nil"/>
                <w:left w:val="nil"/>
                <w:bottom w:val="nil"/>
                <w:right w:val="nil"/>
                <w:between w:val="nil"/>
              </w:pBdr>
              <w:spacing w:line="240" w:lineRule="auto"/>
              <w:rPr>
                <w:rFonts w:eastAsia="Tahoma"/>
                <w:noProof/>
                <w:sz w:val="18"/>
                <w:szCs w:val="20"/>
                <w:u w:val="single"/>
                <w:lang w:val="en-GB"/>
              </w:rPr>
            </w:pPr>
            <w:r w:rsidRPr="002F1A73">
              <w:rPr>
                <w:rFonts w:eastAsia="Tahoma"/>
                <w:noProof/>
                <w:sz w:val="18"/>
                <w:szCs w:val="20"/>
                <w:u w:val="single"/>
                <w:lang w:val="en-GB"/>
              </w:rPr>
              <w:t>Mental Health</w:t>
            </w:r>
            <w:r w:rsidR="002F1A73" w:rsidRPr="002F1A73">
              <w:rPr>
                <w:rFonts w:eastAsia="Tahoma"/>
                <w:noProof/>
                <w:sz w:val="18"/>
                <w:szCs w:val="20"/>
                <w:u w:val="single"/>
                <w:lang w:val="en-GB"/>
              </w:rPr>
              <w:t xml:space="preserve"> focus</w:t>
            </w:r>
            <w:r w:rsidRPr="002F1A73">
              <w:rPr>
                <w:rFonts w:eastAsia="Tahoma"/>
                <w:noProof/>
                <w:sz w:val="18"/>
                <w:szCs w:val="20"/>
                <w:u w:val="single"/>
                <w:lang w:val="en-GB"/>
              </w:rPr>
              <w:t xml:space="preserve">: </w:t>
            </w:r>
            <w:r w:rsidRPr="002F1A73">
              <w:rPr>
                <w:rFonts w:eastAsia="Tahoma"/>
                <w:noProof/>
                <w:sz w:val="18"/>
                <w:szCs w:val="20"/>
                <w:u w:val="single"/>
                <w:lang w:val="en-GB"/>
              </w:rPr>
              <w:lastRenderedPageBreak/>
              <w:t>Be Active</w:t>
            </w:r>
          </w:p>
          <w:p w:rsidR="0006246B" w:rsidRDefault="001C3AB8" w:rsidP="004C641E">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Today, take time to plan some physical exercise for each day this week – see the links for today’s PE</w:t>
            </w:r>
            <w:r w:rsidR="002F1A73">
              <w:rPr>
                <w:rFonts w:eastAsia="Tahoma"/>
                <w:noProof/>
                <w:sz w:val="18"/>
                <w:szCs w:val="20"/>
                <w:lang w:val="en-GB"/>
              </w:rPr>
              <w:t xml:space="preserve"> for inspiration</w:t>
            </w:r>
            <w:r>
              <w:rPr>
                <w:rFonts w:eastAsia="Tahoma"/>
                <w:noProof/>
                <w:sz w:val="18"/>
                <w:szCs w:val="20"/>
                <w:lang w:val="en-GB"/>
              </w:rPr>
              <w:t xml:space="preserve">. </w:t>
            </w:r>
          </w:p>
          <w:p w:rsidR="001C3AB8" w:rsidRDefault="001C3AB8" w:rsidP="004C641E">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Remember, keeping active is one of our 10-a-day for mental health: healthy body…healthy mind! </w:t>
            </w:r>
          </w:p>
          <w:p w:rsidR="0006246B" w:rsidRDefault="0006246B" w:rsidP="004C641E">
            <w:pPr>
              <w:widowControl w:val="0"/>
              <w:pBdr>
                <w:top w:val="nil"/>
                <w:left w:val="nil"/>
                <w:bottom w:val="nil"/>
                <w:right w:val="nil"/>
                <w:between w:val="nil"/>
              </w:pBdr>
              <w:spacing w:line="240" w:lineRule="auto"/>
              <w:rPr>
                <w:rFonts w:eastAsia="Tahoma"/>
                <w:noProof/>
                <w:sz w:val="18"/>
                <w:szCs w:val="20"/>
                <w:lang w:val="en-GB"/>
              </w:rPr>
            </w:pPr>
          </w:p>
          <w:p w:rsidR="0006246B" w:rsidRPr="002772FC" w:rsidRDefault="0006246B" w:rsidP="004C641E">
            <w:pPr>
              <w:widowControl w:val="0"/>
              <w:pBdr>
                <w:top w:val="nil"/>
                <w:left w:val="nil"/>
                <w:bottom w:val="nil"/>
                <w:right w:val="nil"/>
                <w:between w:val="nil"/>
              </w:pBdr>
              <w:spacing w:line="240" w:lineRule="auto"/>
              <w:rPr>
                <w:rFonts w:eastAsia="Tahoma"/>
                <w:noProof/>
                <w:sz w:val="18"/>
                <w:szCs w:val="20"/>
                <w:lang w:val="en-GB"/>
              </w:rPr>
            </w:pPr>
          </w:p>
        </w:tc>
        <w:tc>
          <w:tcPr>
            <w:tcW w:w="1843" w:type="dxa"/>
            <w:shd w:val="clear" w:color="auto" w:fill="auto"/>
            <w:tcMar>
              <w:top w:w="100" w:type="dxa"/>
              <w:left w:w="100" w:type="dxa"/>
              <w:bottom w:w="100" w:type="dxa"/>
              <w:right w:w="100" w:type="dxa"/>
            </w:tcMar>
          </w:tcPr>
          <w:p w:rsidR="004C641E" w:rsidRPr="002772FC" w:rsidRDefault="00756712">
            <w:pPr>
              <w:widowControl w:val="0"/>
              <w:pBdr>
                <w:top w:val="nil"/>
                <w:left w:val="nil"/>
                <w:bottom w:val="nil"/>
                <w:right w:val="nil"/>
                <w:between w:val="nil"/>
              </w:pBdr>
              <w:spacing w:line="240" w:lineRule="auto"/>
              <w:jc w:val="center"/>
              <w:rPr>
                <w:rFonts w:eastAsia="Tahoma"/>
                <w:b/>
                <w:sz w:val="18"/>
                <w:szCs w:val="20"/>
              </w:rPr>
            </w:pPr>
            <w:r>
              <w:rPr>
                <w:noProof/>
                <w:lang w:val="en-GB"/>
              </w:rPr>
              <w:lastRenderedPageBreak/>
              <w:drawing>
                <wp:inline distT="0" distB="0" distL="0" distR="0" wp14:anchorId="37AAF5E5" wp14:editId="34A81734">
                  <wp:extent cx="1054249" cy="150608"/>
                  <wp:effectExtent l="0" t="0" r="0" b="1905"/>
                  <wp:docPr id="1"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056463" cy="150924"/>
                          </a:xfrm>
                          <a:prstGeom prst="rect">
                            <a:avLst/>
                          </a:prstGeom>
                          <a:ln/>
                        </pic:spPr>
                      </pic:pic>
                    </a:graphicData>
                  </a:graphic>
                </wp:inline>
              </w:drawing>
            </w:r>
          </w:p>
          <w:p w:rsidR="004C641E" w:rsidRPr="002772FC" w:rsidRDefault="004C641E" w:rsidP="005E7B11">
            <w:pPr>
              <w:rPr>
                <w:rFonts w:eastAsia="Tahoma"/>
                <w:sz w:val="18"/>
                <w:szCs w:val="20"/>
              </w:rPr>
            </w:pPr>
          </w:p>
          <w:p w:rsidR="002772FC" w:rsidRPr="002772FC" w:rsidRDefault="002772FC" w:rsidP="005E7B11">
            <w:pPr>
              <w:widowControl w:val="0"/>
              <w:spacing w:line="240" w:lineRule="auto"/>
              <w:rPr>
                <w:sz w:val="18"/>
                <w:szCs w:val="20"/>
              </w:rPr>
            </w:pPr>
          </w:p>
          <w:p w:rsidR="004C641E" w:rsidRPr="002772FC" w:rsidRDefault="00750179" w:rsidP="005E7B11">
            <w:pPr>
              <w:widowControl w:val="0"/>
              <w:spacing w:line="240" w:lineRule="auto"/>
              <w:rPr>
                <w:rFonts w:eastAsia="Tahoma"/>
                <w:sz w:val="18"/>
                <w:szCs w:val="20"/>
              </w:rPr>
            </w:pPr>
            <w:hyperlink r:id="rId12" w:history="1">
              <w:r w:rsidR="002772FC" w:rsidRPr="002772FC">
                <w:rPr>
                  <w:rStyle w:val="Hyperlink"/>
                  <w:rFonts w:eastAsia="Tahoma"/>
                  <w:sz w:val="18"/>
                  <w:szCs w:val="20"/>
                </w:rPr>
                <w:t>https://www.edshed.com/en-gb/login</w:t>
              </w:r>
            </w:hyperlink>
            <w:r w:rsidR="004C641E" w:rsidRPr="002772FC">
              <w:rPr>
                <w:rFonts w:eastAsia="Tahoma"/>
                <w:sz w:val="18"/>
                <w:szCs w:val="20"/>
              </w:rPr>
              <w:t xml:space="preserve"> </w:t>
            </w:r>
          </w:p>
          <w:p w:rsidR="004C641E" w:rsidRPr="002772FC" w:rsidRDefault="004C641E" w:rsidP="005E7B11">
            <w:pPr>
              <w:widowControl w:val="0"/>
              <w:spacing w:line="240" w:lineRule="auto"/>
              <w:rPr>
                <w:noProof/>
                <w:sz w:val="18"/>
                <w:szCs w:val="20"/>
                <w:lang w:val="en-GB"/>
              </w:rPr>
            </w:pPr>
          </w:p>
          <w:p w:rsidR="004C641E" w:rsidRPr="002772FC" w:rsidRDefault="004C641E" w:rsidP="005E7B11">
            <w:pPr>
              <w:widowControl w:val="0"/>
              <w:spacing w:line="240" w:lineRule="auto"/>
              <w:rPr>
                <w:rFonts w:eastAsia="Tahoma"/>
                <w:sz w:val="18"/>
                <w:szCs w:val="20"/>
              </w:rPr>
            </w:pPr>
            <w:r w:rsidRPr="002772FC">
              <w:rPr>
                <w:noProof/>
                <w:sz w:val="18"/>
                <w:szCs w:val="20"/>
                <w:lang w:val="en-GB"/>
              </w:rPr>
              <w:t xml:space="preserve">Practise the spellings set for you </w:t>
            </w:r>
            <w:r w:rsidRPr="002772FC">
              <w:rPr>
                <w:noProof/>
                <w:sz w:val="18"/>
                <w:szCs w:val="20"/>
                <w:lang w:val="en-GB"/>
              </w:rPr>
              <w:lastRenderedPageBreak/>
              <w:t xml:space="preserve">in ‘Assignments’. Then practise the statutory words for your age group. </w:t>
            </w:r>
          </w:p>
          <w:p w:rsidR="004C641E" w:rsidRPr="002772FC" w:rsidRDefault="004C641E" w:rsidP="005E7B11">
            <w:pPr>
              <w:jc w:val="center"/>
              <w:rPr>
                <w:rFonts w:eastAsia="Tahoma"/>
                <w:sz w:val="18"/>
                <w:szCs w:val="20"/>
              </w:rPr>
            </w:pPr>
          </w:p>
          <w:p w:rsidR="00AC41BC" w:rsidRDefault="004C641E" w:rsidP="002267D8">
            <w:pPr>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w:t>
            </w:r>
          </w:p>
          <w:p w:rsidR="00113BA8" w:rsidRDefault="00AC41BC" w:rsidP="002267D8">
            <w:pPr>
              <w:rPr>
                <w:rFonts w:ascii="heinemann-roman" w:hAnsi="heinemann-roman"/>
                <w:sz w:val="20"/>
                <w:szCs w:val="20"/>
                <w:bdr w:val="none" w:sz="0" w:space="0" w:color="auto" w:frame="1"/>
                <w:shd w:val="clear" w:color="auto" w:fill="FFFFFF"/>
              </w:rPr>
            </w:pPr>
            <w:r>
              <w:rPr>
                <w:rFonts w:eastAsia="Tahoma"/>
                <w:sz w:val="18"/>
                <w:szCs w:val="20"/>
              </w:rPr>
              <w:t xml:space="preserve">Use </w:t>
            </w:r>
            <w:hyperlink r:id="rId13" w:anchor=":play(855978)" w:tooltip="Click for preview. Double-click to open." w:history="1">
              <w:r w:rsidR="002E008C">
                <w:rPr>
                  <w:rStyle w:val="Hyperlink"/>
                  <w:rFonts w:ascii="heinemann-roman" w:hAnsi="heinemann-roman"/>
                  <w:color w:val="660099"/>
                  <w:sz w:val="20"/>
                  <w:szCs w:val="20"/>
                  <w:bdr w:val="none" w:sz="0" w:space="0" w:color="auto" w:frame="1"/>
                  <w:shd w:val="clear" w:color="auto" w:fill="FFFFFF"/>
                </w:rPr>
                <w:t>Unit 15 /</w:t>
              </w:r>
              <w:proofErr w:type="spellStart"/>
              <w:r w:rsidR="002E008C">
                <w:rPr>
                  <w:rStyle w:val="Hyperlink"/>
                  <w:rFonts w:ascii="heinemann-roman" w:hAnsi="heinemann-roman"/>
                  <w:color w:val="660099"/>
                  <w:sz w:val="20"/>
                  <w:szCs w:val="20"/>
                  <w:bdr w:val="none" w:sz="0" w:space="0" w:color="auto" w:frame="1"/>
                  <w:shd w:val="clear" w:color="auto" w:fill="FFFFFF"/>
                </w:rPr>
                <w:t>ee</w:t>
              </w:r>
              <w:proofErr w:type="spellEnd"/>
              <w:r w:rsidR="002E008C">
                <w:rPr>
                  <w:rStyle w:val="Hyperlink"/>
                  <w:rFonts w:ascii="heinemann-roman" w:hAnsi="heinemann-roman"/>
                  <w:color w:val="660099"/>
                  <w:sz w:val="20"/>
                  <w:szCs w:val="20"/>
                  <w:bdr w:val="none" w:sz="0" w:space="0" w:color="auto" w:frame="1"/>
                  <w:shd w:val="clear" w:color="auto" w:fill="FFFFFF"/>
                </w:rPr>
                <w:t>/ as '</w:t>
              </w:r>
              <w:proofErr w:type="spellStart"/>
              <w:r w:rsidR="002E008C">
                <w:rPr>
                  <w:rStyle w:val="Hyperlink"/>
                  <w:rFonts w:ascii="heinemann-roman" w:hAnsi="heinemann-roman"/>
                  <w:color w:val="660099"/>
                  <w:sz w:val="20"/>
                  <w:szCs w:val="20"/>
                  <w:bdr w:val="none" w:sz="0" w:space="0" w:color="auto" w:frame="1"/>
                  <w:shd w:val="clear" w:color="auto" w:fill="FFFFFF"/>
                </w:rPr>
                <w:t>ie</w:t>
              </w:r>
              <w:proofErr w:type="spellEnd"/>
              <w:r w:rsidR="002E008C">
                <w:rPr>
                  <w:rStyle w:val="Hyperlink"/>
                  <w:rFonts w:ascii="heinemann-roman" w:hAnsi="heinemann-roman"/>
                  <w:color w:val="660099"/>
                  <w:sz w:val="20"/>
                  <w:szCs w:val="20"/>
                  <w:bdr w:val="none" w:sz="0" w:space="0" w:color="auto" w:frame="1"/>
                  <w:shd w:val="clear" w:color="auto" w:fill="FFFFFF"/>
                </w:rPr>
                <w:t>', '</w:t>
              </w:r>
              <w:proofErr w:type="spellStart"/>
              <w:r w:rsidR="002E008C">
                <w:rPr>
                  <w:rStyle w:val="Hyperlink"/>
                  <w:rFonts w:ascii="heinemann-roman" w:hAnsi="heinemann-roman"/>
                  <w:color w:val="660099"/>
                  <w:sz w:val="20"/>
                  <w:szCs w:val="20"/>
                  <w:bdr w:val="none" w:sz="0" w:space="0" w:color="auto" w:frame="1"/>
                  <w:shd w:val="clear" w:color="auto" w:fill="FFFFFF"/>
                </w:rPr>
                <w:t>ey</w:t>
              </w:r>
              <w:proofErr w:type="spellEnd"/>
              <w:r w:rsidR="002E008C">
                <w:rPr>
                  <w:rStyle w:val="Hyperlink"/>
                  <w:rFonts w:ascii="heinemann-roman" w:hAnsi="heinemann-roman"/>
                  <w:color w:val="660099"/>
                  <w:sz w:val="20"/>
                  <w:szCs w:val="20"/>
                  <w:bdr w:val="none" w:sz="0" w:space="0" w:color="auto" w:frame="1"/>
                  <w:shd w:val="clear" w:color="auto" w:fill="FFFFFF"/>
                </w:rPr>
                <w:t>', 'y' Revision</w:t>
              </w:r>
            </w:hyperlink>
          </w:p>
          <w:p w:rsidR="004C641E" w:rsidRDefault="00AC41BC" w:rsidP="002267D8">
            <w:pPr>
              <w:rPr>
                <w:rFonts w:eastAsia="Tahoma"/>
                <w:sz w:val="18"/>
                <w:szCs w:val="20"/>
              </w:rPr>
            </w:pPr>
            <w:r>
              <w:t xml:space="preserve"> </w:t>
            </w:r>
            <w:proofErr w:type="gramStart"/>
            <w:r>
              <w:t>to</w:t>
            </w:r>
            <w:proofErr w:type="gramEnd"/>
            <w:r>
              <w:t xml:space="preserve"> revise from last week.</w:t>
            </w:r>
            <w:r w:rsidR="004C641E" w:rsidRPr="002772FC">
              <w:rPr>
                <w:rFonts w:eastAsia="Tahoma"/>
                <w:sz w:val="18"/>
                <w:szCs w:val="20"/>
              </w:rPr>
              <w:t xml:space="preserve"> </w:t>
            </w:r>
          </w:p>
          <w:p w:rsidR="00B30A66" w:rsidRDefault="00B30A66" w:rsidP="00B30A66">
            <w:pPr>
              <w:rPr>
                <w:rFonts w:eastAsia="Tahoma"/>
                <w:sz w:val="18"/>
                <w:szCs w:val="20"/>
              </w:rPr>
            </w:pPr>
            <w:r>
              <w:rPr>
                <w:rFonts w:eastAsia="Tahoma"/>
                <w:sz w:val="18"/>
                <w:szCs w:val="20"/>
              </w:rPr>
              <w:t xml:space="preserve">Today’s lesson is </w:t>
            </w:r>
          </w:p>
          <w:p w:rsidR="00B30A66" w:rsidRPr="002772FC" w:rsidRDefault="0050164B" w:rsidP="00113BA8">
            <w:pPr>
              <w:pStyle w:val="Heading1"/>
              <w:spacing w:before="0" w:after="0" w:line="360" w:lineRule="atLeast"/>
              <w:textAlignment w:val="baseline"/>
              <w:rPr>
                <w:rFonts w:eastAsia="Tahoma"/>
                <w:sz w:val="18"/>
                <w:szCs w:val="20"/>
              </w:rPr>
            </w:pPr>
            <w:r>
              <w:rPr>
                <w:color w:val="000000"/>
                <w:sz w:val="20"/>
                <w:szCs w:val="20"/>
                <w:shd w:val="clear" w:color="auto" w:fill="FFFFFF"/>
              </w:rPr>
              <w:t> </w:t>
            </w:r>
            <w:hyperlink r:id="rId14" w:anchor=":play(855983)" w:tooltip="Click for preview. Double-click to open." w:history="1">
              <w:proofErr w:type="gramStart"/>
              <w:r w:rsidR="002E008C" w:rsidRPr="002E008C">
                <w:rPr>
                  <w:rFonts w:ascii="heinemann-roman" w:hAnsi="heinemann-roman"/>
                  <w:color w:val="660099"/>
                  <w:sz w:val="20"/>
                  <w:szCs w:val="20"/>
                  <w:u w:val="single"/>
                  <w:bdr w:val="none" w:sz="0" w:space="0" w:color="auto" w:frame="1"/>
                  <w:shd w:val="clear" w:color="auto" w:fill="FFFFFF"/>
                </w:rPr>
                <w:t>Unit 16 /</w:t>
              </w:r>
              <w:proofErr w:type="spellStart"/>
              <w:r w:rsidR="002E008C" w:rsidRPr="002E008C">
                <w:rPr>
                  <w:rFonts w:ascii="heinemann-roman" w:hAnsi="heinemann-roman"/>
                  <w:color w:val="660099"/>
                  <w:sz w:val="20"/>
                  <w:szCs w:val="20"/>
                  <w:u w:val="single"/>
                  <w:bdr w:val="none" w:sz="0" w:space="0" w:color="auto" w:frame="1"/>
                  <w:shd w:val="clear" w:color="auto" w:fill="FFFFFF"/>
                </w:rPr>
                <w:t>igh</w:t>
              </w:r>
              <w:proofErr w:type="spellEnd"/>
              <w:r w:rsidR="002E008C" w:rsidRPr="002E008C">
                <w:rPr>
                  <w:rFonts w:ascii="heinemann-roman" w:hAnsi="heinemann-roman"/>
                  <w:color w:val="660099"/>
                  <w:sz w:val="20"/>
                  <w:szCs w:val="20"/>
                  <w:u w:val="single"/>
                  <w:bdr w:val="none" w:sz="0" w:space="0" w:color="auto" w:frame="1"/>
                  <w:shd w:val="clear" w:color="auto" w:fill="FFFFFF"/>
                </w:rPr>
                <w:t>/ as '</w:t>
              </w:r>
              <w:proofErr w:type="spellStart"/>
              <w:r w:rsidR="002E008C" w:rsidRPr="002E008C">
                <w:rPr>
                  <w:rFonts w:ascii="heinemann-roman" w:hAnsi="heinemann-roman"/>
                  <w:color w:val="660099"/>
                  <w:sz w:val="20"/>
                  <w:szCs w:val="20"/>
                  <w:u w:val="single"/>
                  <w:bdr w:val="none" w:sz="0" w:space="0" w:color="auto" w:frame="1"/>
                  <w:shd w:val="clear" w:color="auto" w:fill="FFFFFF"/>
                </w:rPr>
                <w:t>ie</w:t>
              </w:r>
              <w:proofErr w:type="spellEnd"/>
              <w:r w:rsidR="002E008C" w:rsidRPr="002E008C">
                <w:rPr>
                  <w:rFonts w:ascii="heinemann-roman" w:hAnsi="heinemann-roman"/>
                  <w:color w:val="660099"/>
                  <w:sz w:val="20"/>
                  <w:szCs w:val="20"/>
                  <w:u w:val="single"/>
                  <w:bdr w:val="none" w:sz="0" w:space="0" w:color="auto" w:frame="1"/>
                  <w:shd w:val="clear" w:color="auto" w:fill="FFFFFF"/>
                </w:rPr>
                <w:t>' Lesson</w:t>
              </w:r>
            </w:hyperlink>
            <w:r w:rsidR="002E008C" w:rsidRPr="002E008C">
              <w:rPr>
                <w:rFonts w:ascii="heinemann-roman" w:hAnsi="heinemann-roman"/>
                <w:color w:val="000000"/>
                <w:sz w:val="20"/>
                <w:szCs w:val="20"/>
                <w:shd w:val="clear" w:color="auto" w:fill="FFFFFF"/>
              </w:rPr>
              <w:t>.</w:t>
            </w:r>
            <w:proofErr w:type="gramEnd"/>
          </w:p>
        </w:tc>
        <w:tc>
          <w:tcPr>
            <w:tcW w:w="1244" w:type="dxa"/>
            <w:shd w:val="clear" w:color="auto" w:fill="auto"/>
            <w:tcMar>
              <w:top w:w="100" w:type="dxa"/>
              <w:left w:w="100" w:type="dxa"/>
              <w:bottom w:w="100" w:type="dxa"/>
              <w:right w:w="100" w:type="dxa"/>
            </w:tcMar>
          </w:tcPr>
          <w:p w:rsidR="004C641E" w:rsidRPr="002772FC" w:rsidRDefault="00756712" w:rsidP="005E7B11">
            <w:pPr>
              <w:widowControl w:val="0"/>
              <w:spacing w:line="240" w:lineRule="auto"/>
              <w:rPr>
                <w:rFonts w:eastAsia="Tahoma"/>
                <w:sz w:val="18"/>
                <w:szCs w:val="20"/>
              </w:rPr>
            </w:pPr>
            <w:r>
              <w:rPr>
                <w:noProof/>
                <w:lang w:val="en-GB"/>
              </w:rPr>
              <w:lastRenderedPageBreak/>
              <w:drawing>
                <wp:inline distT="0" distB="0" distL="0" distR="0" wp14:anchorId="2F8EE488" wp14:editId="17E2098E">
                  <wp:extent cx="509270" cy="528955"/>
                  <wp:effectExtent l="0" t="0" r="5080" b="4445"/>
                  <wp:docPr id="295"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hyperlink r:id="rId16">
              <w:r w:rsidR="004C641E" w:rsidRPr="002772FC">
                <w:rPr>
                  <w:rFonts w:eastAsia="Tahoma"/>
                  <w:color w:val="1155CC"/>
                  <w:sz w:val="18"/>
                  <w:szCs w:val="20"/>
                  <w:u w:val="single"/>
                </w:rPr>
                <w:t>https://www.activelearnprimary.co.uk/login?c=0</w:t>
              </w:r>
            </w:hyperlink>
            <w:r w:rsidR="004C641E" w:rsidRPr="002772FC">
              <w:rPr>
                <w:rFonts w:eastAsia="Tahoma"/>
                <w:sz w:val="18"/>
                <w:szCs w:val="20"/>
              </w:rPr>
              <w:t xml:space="preserve"> </w:t>
            </w:r>
          </w:p>
          <w:p w:rsidR="004C641E" w:rsidRPr="002772FC" w:rsidRDefault="004C641E" w:rsidP="002267D8">
            <w:pPr>
              <w:widowControl w:val="0"/>
              <w:spacing w:line="240" w:lineRule="auto"/>
              <w:rPr>
                <w:rFonts w:eastAsia="Tahoma"/>
                <w:b/>
                <w:sz w:val="18"/>
                <w:szCs w:val="20"/>
              </w:rPr>
            </w:pPr>
          </w:p>
        </w:tc>
        <w:tc>
          <w:tcPr>
            <w:tcW w:w="2158" w:type="dxa"/>
            <w:shd w:val="clear" w:color="auto" w:fill="auto"/>
            <w:tcMar>
              <w:top w:w="100" w:type="dxa"/>
              <w:left w:w="100" w:type="dxa"/>
              <w:bottom w:w="100" w:type="dxa"/>
              <w:right w:w="100" w:type="dxa"/>
            </w:tcMar>
          </w:tcPr>
          <w:p w:rsidR="004C641E" w:rsidRDefault="004C641E" w:rsidP="005E7628">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t>This week’s Literacy lessons will be posted on Google Classrooms by 8.30am each morning.</w:t>
            </w:r>
          </w:p>
          <w:p w:rsidR="000069C2" w:rsidRDefault="000069C2" w:rsidP="005E7628">
            <w:pPr>
              <w:widowControl w:val="0"/>
              <w:pBdr>
                <w:top w:val="nil"/>
                <w:left w:val="nil"/>
                <w:bottom w:val="nil"/>
                <w:right w:val="nil"/>
                <w:between w:val="nil"/>
              </w:pBdr>
              <w:spacing w:line="240" w:lineRule="auto"/>
              <w:jc w:val="center"/>
              <w:rPr>
                <w:rFonts w:eastAsia="Tahoma"/>
                <w:b/>
                <w:sz w:val="18"/>
                <w:szCs w:val="20"/>
              </w:rPr>
            </w:pPr>
          </w:p>
          <w:p w:rsidR="000069C2" w:rsidRDefault="000069C2" w:rsidP="005E7628">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 xml:space="preserve">In today’s lesson we will be introduced to our new core text: ‘Dare to </w:t>
            </w:r>
            <w:r>
              <w:rPr>
                <w:rFonts w:eastAsia="Tahoma"/>
                <w:sz w:val="18"/>
                <w:szCs w:val="20"/>
              </w:rPr>
              <w:lastRenderedPageBreak/>
              <w:t>Care: Pet Dragon’. The blurb says about the book:</w:t>
            </w:r>
          </w:p>
          <w:p w:rsidR="000069C2" w:rsidRDefault="000069C2" w:rsidP="005E7628">
            <w:pPr>
              <w:widowControl w:val="0"/>
              <w:pBdr>
                <w:top w:val="nil"/>
                <w:left w:val="nil"/>
                <w:bottom w:val="nil"/>
                <w:right w:val="nil"/>
                <w:between w:val="nil"/>
              </w:pBdr>
              <w:spacing w:line="240" w:lineRule="auto"/>
              <w:jc w:val="center"/>
              <w:rPr>
                <w:rFonts w:eastAsia="Tahoma"/>
                <w:i/>
                <w:sz w:val="18"/>
                <w:szCs w:val="20"/>
              </w:rPr>
            </w:pPr>
            <w:r>
              <w:rPr>
                <w:rFonts w:eastAsia="Tahoma"/>
                <w:i/>
                <w:sz w:val="18"/>
                <w:szCs w:val="20"/>
              </w:rPr>
              <w:t>Here is the ultimate dragon-care guide.</w:t>
            </w:r>
          </w:p>
          <w:p w:rsidR="000069C2" w:rsidRDefault="000069C2" w:rsidP="005E7628">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 xml:space="preserve"> What 10 chapter headings might you expect to see in a book like this? Have a go at listing your predictions…</w:t>
            </w:r>
          </w:p>
          <w:p w:rsidR="000069C2" w:rsidRPr="000069C2" w:rsidRDefault="000069C2" w:rsidP="005E7628">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(You could refer to other pet guides to get some ideas.)</w:t>
            </w:r>
          </w:p>
          <w:p w:rsidR="004C641E" w:rsidRPr="002772FC" w:rsidRDefault="004C641E" w:rsidP="00113BA8">
            <w:pPr>
              <w:widowControl w:val="0"/>
              <w:pBdr>
                <w:top w:val="nil"/>
                <w:left w:val="nil"/>
                <w:bottom w:val="nil"/>
                <w:right w:val="nil"/>
                <w:between w:val="nil"/>
              </w:pBdr>
              <w:spacing w:line="240" w:lineRule="auto"/>
              <w:jc w:val="center"/>
              <w:rPr>
                <w:rFonts w:eastAsia="Tahoma"/>
                <w:sz w:val="18"/>
                <w:szCs w:val="20"/>
              </w:rPr>
            </w:pPr>
          </w:p>
        </w:tc>
        <w:tc>
          <w:tcPr>
            <w:tcW w:w="2268"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spacing w:line="240" w:lineRule="auto"/>
              <w:rPr>
                <w:rFonts w:eastAsia="Tahoma"/>
                <w:b/>
                <w:sz w:val="18"/>
                <w:szCs w:val="20"/>
              </w:rPr>
            </w:pPr>
            <w:r w:rsidRPr="002772FC">
              <w:rPr>
                <w:rFonts w:eastAsia="Tahoma"/>
                <w:b/>
                <w:sz w:val="18"/>
                <w:szCs w:val="20"/>
              </w:rPr>
              <w:lastRenderedPageBreak/>
              <w:t xml:space="preserve">Warm up with </w:t>
            </w:r>
          </w:p>
          <w:p w:rsidR="004C641E" w:rsidRPr="002772FC" w:rsidRDefault="00756712">
            <w:pPr>
              <w:widowControl w:val="0"/>
              <w:pBdr>
                <w:top w:val="nil"/>
                <w:left w:val="nil"/>
                <w:bottom w:val="nil"/>
                <w:right w:val="nil"/>
                <w:between w:val="nil"/>
              </w:pBdr>
              <w:spacing w:line="240" w:lineRule="auto"/>
              <w:jc w:val="center"/>
              <w:rPr>
                <w:rFonts w:eastAsia="Tahoma"/>
                <w:b/>
                <w:sz w:val="18"/>
                <w:szCs w:val="20"/>
              </w:rPr>
            </w:pPr>
            <w:r>
              <w:rPr>
                <w:noProof/>
                <w:lang w:val="en-GB"/>
              </w:rPr>
              <w:drawing>
                <wp:anchor distT="0" distB="0" distL="114300" distR="114300" simplePos="0" relativeHeight="251749376" behindDoc="0" locked="0" layoutInCell="1" allowOverlap="1" wp14:anchorId="55953F63" wp14:editId="59AD98A6">
                  <wp:simplePos x="0" y="0"/>
                  <wp:positionH relativeFrom="column">
                    <wp:posOffset>459666</wp:posOffset>
                  </wp:positionH>
                  <wp:positionV relativeFrom="paragraph">
                    <wp:posOffset>22225</wp:posOffset>
                  </wp:positionV>
                  <wp:extent cx="857250" cy="390525"/>
                  <wp:effectExtent l="0" t="0" r="0" b="9525"/>
                  <wp:wrapNone/>
                  <wp:docPr id="296"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3</w:t>
            </w:r>
          </w:p>
          <w:p w:rsidR="00691C85" w:rsidRPr="00BD1A87" w:rsidRDefault="000069C2" w:rsidP="005E7B11">
            <w:pPr>
              <w:widowControl w:val="0"/>
              <w:spacing w:line="240" w:lineRule="auto"/>
              <w:rPr>
                <w:sz w:val="18"/>
              </w:rPr>
            </w:pPr>
            <w:hyperlink r:id="rId18" w:history="1">
              <w:r w:rsidRPr="008F19FA">
                <w:rPr>
                  <w:rStyle w:val="Hyperlink"/>
                  <w:sz w:val="18"/>
                </w:rPr>
                <w:t>https://classroom.thenational.academy/lessons/using-bar-models-to-represent-known-times-tables-6tj62er</w:t>
              </w:r>
            </w:hyperlink>
          </w:p>
          <w:p w:rsidR="00BD1A87" w:rsidRPr="002772FC" w:rsidRDefault="00BD1A87"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4</w:t>
            </w:r>
          </w:p>
          <w:p w:rsidR="00162133" w:rsidRDefault="008D6511" w:rsidP="005E7B11">
            <w:pPr>
              <w:widowControl w:val="0"/>
              <w:spacing w:line="240" w:lineRule="auto"/>
              <w:rPr>
                <w:sz w:val="18"/>
              </w:rPr>
            </w:pPr>
            <w:hyperlink r:id="rId19" w:history="1">
              <w:r w:rsidRPr="008F19FA">
                <w:rPr>
                  <w:rStyle w:val="Hyperlink"/>
                  <w:sz w:val="18"/>
                </w:rPr>
                <w:t>https://classroom.thenational.academy/lessons/recognising-fractions-as-different-representations-64w3ed</w:t>
              </w:r>
            </w:hyperlink>
          </w:p>
          <w:p w:rsidR="008D6511" w:rsidRPr="002772FC" w:rsidRDefault="008D6511"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5</w:t>
            </w:r>
          </w:p>
          <w:p w:rsidR="00162133" w:rsidRDefault="00430F74" w:rsidP="005E7B11">
            <w:pPr>
              <w:widowControl w:val="0"/>
              <w:spacing w:line="240" w:lineRule="auto"/>
              <w:rPr>
                <w:sz w:val="18"/>
              </w:rPr>
            </w:pPr>
            <w:hyperlink r:id="rId20" w:history="1">
              <w:r w:rsidRPr="008F19FA">
                <w:rPr>
                  <w:rStyle w:val="Hyperlink"/>
                  <w:sz w:val="18"/>
                </w:rPr>
                <w:t>https://classroom.thenational.academy/lessons/add-and-subtract-fractions-fluency-75j3jc</w:t>
              </w:r>
            </w:hyperlink>
          </w:p>
          <w:p w:rsidR="00430F74" w:rsidRPr="002772FC" w:rsidRDefault="00430F74" w:rsidP="005E7B11">
            <w:pPr>
              <w:widowControl w:val="0"/>
              <w:spacing w:line="240" w:lineRule="auto"/>
              <w:rPr>
                <w:rFonts w:eastAsia="Tahoma"/>
                <w:b/>
                <w:sz w:val="18"/>
                <w:szCs w:val="20"/>
              </w:rPr>
            </w:pPr>
          </w:p>
          <w:p w:rsidR="004C641E" w:rsidRPr="002772FC" w:rsidRDefault="004C641E" w:rsidP="005E7B11">
            <w:pPr>
              <w:widowControl w:val="0"/>
              <w:spacing w:line="240" w:lineRule="auto"/>
              <w:rPr>
                <w:rFonts w:eastAsia="Tahoma"/>
                <w:b/>
                <w:sz w:val="18"/>
                <w:szCs w:val="20"/>
              </w:rPr>
            </w:pPr>
            <w:r w:rsidRPr="002772FC">
              <w:rPr>
                <w:rFonts w:eastAsia="Tahoma"/>
                <w:b/>
                <w:sz w:val="18"/>
                <w:szCs w:val="20"/>
              </w:rPr>
              <w:t>Year 6</w:t>
            </w:r>
          </w:p>
          <w:p w:rsidR="00162133" w:rsidRDefault="005D2BA4" w:rsidP="0096659C">
            <w:pPr>
              <w:widowControl w:val="0"/>
              <w:pBdr>
                <w:top w:val="nil"/>
                <w:left w:val="nil"/>
                <w:bottom w:val="nil"/>
                <w:right w:val="nil"/>
                <w:between w:val="nil"/>
              </w:pBdr>
              <w:spacing w:line="240" w:lineRule="auto"/>
              <w:rPr>
                <w:sz w:val="18"/>
              </w:rPr>
            </w:pPr>
            <w:hyperlink r:id="rId21" w:history="1">
              <w:r w:rsidRPr="008F19FA">
                <w:rPr>
                  <w:rStyle w:val="Hyperlink"/>
                  <w:sz w:val="18"/>
                </w:rPr>
                <w:t>https://classroom.thenational.academy/lessons/decimals-and-measures-calculation-and-conversion-of-units-of-area-c4ukar</w:t>
              </w:r>
            </w:hyperlink>
          </w:p>
          <w:p w:rsidR="005D2BA4" w:rsidRPr="002772FC" w:rsidRDefault="005D2BA4" w:rsidP="0096659C">
            <w:pPr>
              <w:widowControl w:val="0"/>
              <w:pBdr>
                <w:top w:val="nil"/>
                <w:left w:val="nil"/>
                <w:bottom w:val="nil"/>
                <w:right w:val="nil"/>
                <w:between w:val="nil"/>
              </w:pBdr>
              <w:spacing w:line="240" w:lineRule="auto"/>
              <w:rPr>
                <w:rStyle w:val="Hyperlink"/>
                <w:sz w:val="18"/>
                <w:szCs w:val="20"/>
              </w:rPr>
            </w:pPr>
          </w:p>
          <w:p w:rsidR="00714739" w:rsidRPr="002772FC" w:rsidRDefault="00714739" w:rsidP="00816126">
            <w:pPr>
              <w:widowControl w:val="0"/>
              <w:pBdr>
                <w:top w:val="nil"/>
                <w:left w:val="nil"/>
                <w:bottom w:val="nil"/>
                <w:right w:val="nil"/>
                <w:between w:val="nil"/>
              </w:pBdr>
              <w:spacing w:line="240" w:lineRule="auto"/>
              <w:rPr>
                <w:color w:val="0000FF" w:themeColor="hyperlink"/>
                <w:sz w:val="18"/>
                <w:szCs w:val="20"/>
                <w:u w:val="single"/>
              </w:rPr>
            </w:pPr>
            <w:r w:rsidRPr="002772FC">
              <w:rPr>
                <w:rFonts w:eastAsia="Tahoma"/>
                <w:sz w:val="18"/>
                <w:szCs w:val="20"/>
              </w:rPr>
              <w:t>I will be assigning some</w:t>
            </w:r>
            <w:r w:rsidR="00816126">
              <w:rPr>
                <w:rFonts w:eastAsia="Tahoma"/>
                <w:sz w:val="18"/>
                <w:szCs w:val="20"/>
              </w:rPr>
              <w:t xml:space="preserve"> additional</w:t>
            </w:r>
            <w:r w:rsidRPr="002772FC">
              <w:rPr>
                <w:rFonts w:eastAsia="Tahoma"/>
                <w:sz w:val="18"/>
                <w:szCs w:val="20"/>
              </w:rPr>
              <w:t xml:space="preserve"> extension tasks</w:t>
            </w:r>
            <w:r w:rsidR="00816126">
              <w:rPr>
                <w:rFonts w:eastAsia="Tahoma"/>
                <w:sz w:val="18"/>
                <w:szCs w:val="20"/>
              </w:rPr>
              <w:t xml:space="preserve"> on the Google Classroom. You may wish to download some of these ahead of time, in case of Internet failure! </w:t>
            </w:r>
          </w:p>
        </w:tc>
        <w:tc>
          <w:tcPr>
            <w:tcW w:w="5141" w:type="dxa"/>
            <w:shd w:val="clear" w:color="auto" w:fill="auto"/>
            <w:tcMar>
              <w:top w:w="100" w:type="dxa"/>
              <w:left w:w="100" w:type="dxa"/>
              <w:bottom w:w="100" w:type="dxa"/>
              <w:right w:w="100" w:type="dxa"/>
            </w:tcMar>
          </w:tcPr>
          <w:p w:rsidR="004C641E" w:rsidRDefault="004C641E" w:rsidP="005E7B11">
            <w:pPr>
              <w:widowControl w:val="0"/>
              <w:pBdr>
                <w:top w:val="nil"/>
                <w:left w:val="nil"/>
                <w:bottom w:val="nil"/>
                <w:right w:val="nil"/>
                <w:between w:val="nil"/>
              </w:pBdr>
              <w:spacing w:line="240" w:lineRule="auto"/>
              <w:jc w:val="center"/>
              <w:rPr>
                <w:rFonts w:eastAsia="Tahoma"/>
                <w:b/>
                <w:sz w:val="18"/>
                <w:szCs w:val="20"/>
              </w:rPr>
            </w:pPr>
            <w:r w:rsidRPr="002772FC">
              <w:rPr>
                <w:rFonts w:eastAsia="Tahoma"/>
                <w:b/>
                <w:sz w:val="18"/>
                <w:szCs w:val="20"/>
              </w:rPr>
              <w:lastRenderedPageBreak/>
              <w:t>PE</w:t>
            </w:r>
          </w:p>
          <w:p w:rsidR="00C64FA5" w:rsidRDefault="00C64FA5" w:rsidP="005E7B11">
            <w:pPr>
              <w:widowControl w:val="0"/>
              <w:pBdr>
                <w:top w:val="nil"/>
                <w:left w:val="nil"/>
                <w:bottom w:val="nil"/>
                <w:right w:val="nil"/>
                <w:between w:val="nil"/>
              </w:pBdr>
              <w:spacing w:line="240" w:lineRule="auto"/>
              <w:jc w:val="center"/>
              <w:rPr>
                <w:rFonts w:eastAsia="Tahoma"/>
                <w:b/>
                <w:sz w:val="18"/>
                <w:szCs w:val="20"/>
              </w:rPr>
            </w:pPr>
            <w:r>
              <w:rPr>
                <w:rFonts w:eastAsia="Tahoma"/>
                <w:b/>
                <w:sz w:val="18"/>
                <w:szCs w:val="20"/>
              </w:rPr>
              <w:t>We have a special treat this week of a PE lesson made especially for us</w:t>
            </w:r>
            <w:r w:rsidR="001C3AB8">
              <w:rPr>
                <w:rFonts w:eastAsia="Tahoma"/>
                <w:b/>
                <w:sz w:val="18"/>
                <w:szCs w:val="20"/>
              </w:rPr>
              <w:t xml:space="preserve">, at the request of </w:t>
            </w:r>
            <w:proofErr w:type="spellStart"/>
            <w:r w:rsidR="001C3AB8">
              <w:rPr>
                <w:rFonts w:eastAsia="Tahoma"/>
                <w:b/>
                <w:sz w:val="18"/>
                <w:szCs w:val="20"/>
              </w:rPr>
              <w:t>Mr</w:t>
            </w:r>
            <w:proofErr w:type="spellEnd"/>
            <w:r w:rsidR="001C3AB8">
              <w:rPr>
                <w:rFonts w:eastAsia="Tahoma"/>
                <w:b/>
                <w:sz w:val="18"/>
                <w:szCs w:val="20"/>
              </w:rPr>
              <w:t xml:space="preserve"> Hughes,</w:t>
            </w:r>
            <w:r>
              <w:rPr>
                <w:rFonts w:eastAsia="Tahoma"/>
                <w:b/>
                <w:sz w:val="18"/>
                <w:szCs w:val="20"/>
              </w:rPr>
              <w:t xml:space="preserve"> by </w:t>
            </w:r>
            <w:proofErr w:type="spellStart"/>
            <w:r>
              <w:rPr>
                <w:rFonts w:eastAsia="Tahoma"/>
                <w:b/>
                <w:sz w:val="18"/>
                <w:szCs w:val="20"/>
              </w:rPr>
              <w:t>Callum</w:t>
            </w:r>
            <w:proofErr w:type="spellEnd"/>
            <w:r>
              <w:rPr>
                <w:rFonts w:eastAsia="Tahoma"/>
                <w:b/>
                <w:sz w:val="18"/>
                <w:szCs w:val="20"/>
              </w:rPr>
              <w:t xml:space="preserve"> </w:t>
            </w:r>
            <w:proofErr w:type="spellStart"/>
            <w:r>
              <w:rPr>
                <w:rFonts w:eastAsia="Tahoma"/>
                <w:b/>
                <w:sz w:val="18"/>
                <w:szCs w:val="20"/>
              </w:rPr>
              <w:t>Shipton</w:t>
            </w:r>
            <w:proofErr w:type="spellEnd"/>
            <w:r>
              <w:rPr>
                <w:rFonts w:eastAsia="Tahoma"/>
                <w:b/>
                <w:sz w:val="18"/>
                <w:szCs w:val="20"/>
              </w:rPr>
              <w:t xml:space="preserve"> from Exeter City Football Club. </w:t>
            </w:r>
            <w:r w:rsidR="001C3AB8">
              <w:rPr>
                <w:rFonts w:eastAsia="Tahoma"/>
                <w:b/>
                <w:sz w:val="18"/>
                <w:szCs w:val="20"/>
              </w:rPr>
              <w:t xml:space="preserve">The lesson aims to </w:t>
            </w:r>
            <w:proofErr w:type="spellStart"/>
            <w:r w:rsidR="001C3AB8">
              <w:rPr>
                <w:rFonts w:eastAsia="Tahoma"/>
                <w:b/>
                <w:sz w:val="18"/>
                <w:szCs w:val="20"/>
              </w:rPr>
              <w:t>helo</w:t>
            </w:r>
            <w:proofErr w:type="spellEnd"/>
            <w:r w:rsidR="001C3AB8">
              <w:rPr>
                <w:rFonts w:eastAsia="Tahoma"/>
                <w:b/>
                <w:sz w:val="18"/>
                <w:szCs w:val="20"/>
              </w:rPr>
              <w:t xml:space="preserve"> you develop your fitness and agility and is designed to be completed at home. </w:t>
            </w:r>
            <w:r>
              <w:rPr>
                <w:rFonts w:eastAsia="Tahoma"/>
                <w:b/>
                <w:sz w:val="18"/>
                <w:szCs w:val="20"/>
              </w:rPr>
              <w:t>He has aske</w:t>
            </w:r>
            <w:r w:rsidR="001C3AB8">
              <w:rPr>
                <w:rFonts w:eastAsia="Tahoma"/>
                <w:b/>
                <w:sz w:val="18"/>
                <w:szCs w:val="20"/>
              </w:rPr>
              <w:t xml:space="preserve">d for </w:t>
            </w:r>
            <w:r>
              <w:rPr>
                <w:rFonts w:eastAsia="Tahoma"/>
                <w:b/>
                <w:sz w:val="18"/>
                <w:szCs w:val="20"/>
              </w:rPr>
              <w:t>feedback</w:t>
            </w:r>
            <w:r w:rsidR="001C3AB8">
              <w:rPr>
                <w:rFonts w:eastAsia="Tahoma"/>
                <w:b/>
                <w:sz w:val="18"/>
                <w:szCs w:val="20"/>
              </w:rPr>
              <w:t xml:space="preserve"> and ideas for future lessons</w:t>
            </w:r>
            <w:r>
              <w:rPr>
                <w:rFonts w:eastAsia="Tahoma"/>
                <w:b/>
                <w:sz w:val="18"/>
                <w:szCs w:val="20"/>
              </w:rPr>
              <w:t xml:space="preserve"> so please note the task he sets at the end of the video and send your feedback via the Google Classroom. </w:t>
            </w:r>
          </w:p>
          <w:p w:rsidR="001C3AB8" w:rsidRDefault="001C3AB8" w:rsidP="005E7B11">
            <w:pPr>
              <w:widowControl w:val="0"/>
              <w:pBdr>
                <w:top w:val="nil"/>
                <w:left w:val="nil"/>
                <w:bottom w:val="nil"/>
                <w:right w:val="nil"/>
                <w:between w:val="nil"/>
              </w:pBdr>
              <w:spacing w:line="240" w:lineRule="auto"/>
              <w:jc w:val="center"/>
              <w:rPr>
                <w:rFonts w:eastAsia="Tahoma"/>
                <w:b/>
                <w:sz w:val="18"/>
                <w:szCs w:val="20"/>
              </w:rPr>
            </w:pPr>
          </w:p>
          <w:p w:rsidR="004C641E" w:rsidRPr="0091623E" w:rsidRDefault="0091623E" w:rsidP="001C3AB8">
            <w:pPr>
              <w:widowControl w:val="0"/>
              <w:pBdr>
                <w:top w:val="nil"/>
                <w:left w:val="nil"/>
                <w:bottom w:val="nil"/>
                <w:right w:val="nil"/>
                <w:between w:val="nil"/>
              </w:pBdr>
              <w:spacing w:line="240" w:lineRule="auto"/>
              <w:rPr>
                <w:rFonts w:eastAsia="Tahoma"/>
                <w:sz w:val="18"/>
                <w:szCs w:val="20"/>
              </w:rPr>
            </w:pPr>
            <w:r w:rsidRPr="0091623E">
              <w:rPr>
                <w:rFonts w:eastAsia="Tahoma"/>
                <w:sz w:val="18"/>
                <w:szCs w:val="20"/>
              </w:rPr>
              <w:t xml:space="preserve"> </w:t>
            </w:r>
            <w:r w:rsidR="001C3AB8">
              <w:rPr>
                <w:rFonts w:eastAsia="Tahoma"/>
                <w:sz w:val="18"/>
                <w:szCs w:val="20"/>
              </w:rPr>
              <w:t xml:space="preserve">On the Google Classroom, I have also included a grid of activities from East Devon PE, which you may wish to try throughout the week Try to keep fit and active by doing some PE every day. </w:t>
            </w:r>
          </w:p>
          <w:p w:rsidR="0091623E" w:rsidRPr="002772FC" w:rsidRDefault="0091623E">
            <w:pPr>
              <w:widowControl w:val="0"/>
              <w:pBdr>
                <w:top w:val="nil"/>
                <w:left w:val="nil"/>
                <w:bottom w:val="nil"/>
                <w:right w:val="nil"/>
                <w:between w:val="nil"/>
              </w:pBdr>
              <w:spacing w:line="240" w:lineRule="auto"/>
              <w:jc w:val="center"/>
              <w:rPr>
                <w:rFonts w:eastAsia="Tahoma"/>
                <w:b/>
                <w:sz w:val="18"/>
                <w:szCs w:val="20"/>
              </w:rPr>
            </w:pPr>
          </w:p>
          <w:p w:rsidR="004C641E" w:rsidRPr="002772FC" w:rsidRDefault="004C641E" w:rsidP="005E7B11">
            <w:pPr>
              <w:pStyle w:val="NormalWeb"/>
              <w:spacing w:before="0" w:beforeAutospacing="0" w:after="0" w:afterAutospacing="0"/>
              <w:jc w:val="center"/>
              <w:rPr>
                <w:rFonts w:ascii="Arial" w:hAnsi="Arial" w:cs="Arial"/>
                <w:b/>
                <w:sz w:val="18"/>
                <w:szCs w:val="20"/>
              </w:rPr>
            </w:pPr>
            <w:r w:rsidRPr="002772FC">
              <w:rPr>
                <w:rFonts w:ascii="Arial" w:hAnsi="Arial" w:cs="Arial"/>
                <w:b/>
                <w:sz w:val="18"/>
                <w:szCs w:val="20"/>
              </w:rPr>
              <w:t>RE</w:t>
            </w:r>
          </w:p>
          <w:p w:rsidR="004C641E" w:rsidRPr="002772FC" w:rsidRDefault="00691C85">
            <w:pPr>
              <w:widowControl w:val="0"/>
              <w:pBdr>
                <w:top w:val="nil"/>
                <w:left w:val="nil"/>
                <w:bottom w:val="nil"/>
                <w:right w:val="nil"/>
                <w:between w:val="nil"/>
              </w:pBdr>
              <w:spacing w:line="240" w:lineRule="auto"/>
              <w:jc w:val="center"/>
              <w:rPr>
                <w:rFonts w:eastAsia="Tahoma"/>
                <w:sz w:val="18"/>
                <w:szCs w:val="20"/>
              </w:rPr>
            </w:pPr>
            <w:r>
              <w:rPr>
                <w:rFonts w:eastAsia="Tahoma"/>
                <w:sz w:val="18"/>
                <w:szCs w:val="20"/>
              </w:rPr>
              <w:t>See Google Classroom</w:t>
            </w:r>
            <w:r w:rsidR="004C641E" w:rsidRPr="002772FC">
              <w:rPr>
                <w:rFonts w:eastAsia="Tahoma"/>
                <w:sz w:val="18"/>
                <w:szCs w:val="20"/>
              </w:rPr>
              <w:t xml:space="preserve">. </w:t>
            </w:r>
          </w:p>
          <w:p w:rsidR="0091623E" w:rsidRPr="000069C2" w:rsidRDefault="006B52FD" w:rsidP="00691C85">
            <w:pPr>
              <w:widowControl w:val="0"/>
              <w:pBdr>
                <w:top w:val="nil"/>
                <w:left w:val="nil"/>
                <w:bottom w:val="nil"/>
                <w:right w:val="nil"/>
                <w:between w:val="nil"/>
              </w:pBdr>
              <w:spacing w:line="240" w:lineRule="auto"/>
              <w:rPr>
                <w:rFonts w:asciiTheme="majorHAnsi" w:hAnsiTheme="majorHAnsi" w:cstheme="majorHAnsi"/>
                <w:sz w:val="20"/>
                <w:szCs w:val="20"/>
              </w:rPr>
            </w:pPr>
            <w:r w:rsidRPr="000069C2">
              <w:rPr>
                <w:rFonts w:asciiTheme="majorHAnsi" w:hAnsiTheme="majorHAnsi" w:cstheme="majorHAnsi"/>
                <w:sz w:val="20"/>
                <w:szCs w:val="20"/>
              </w:rPr>
              <w:t xml:space="preserve">In today’s lesson, we will consider a humanist approach to justice and freedom. </w:t>
            </w:r>
          </w:p>
          <w:p w:rsidR="000069C2" w:rsidRDefault="006B52FD" w:rsidP="00691C85">
            <w:pPr>
              <w:widowControl w:val="0"/>
              <w:pBdr>
                <w:top w:val="nil"/>
                <w:left w:val="nil"/>
                <w:bottom w:val="nil"/>
                <w:right w:val="nil"/>
                <w:between w:val="nil"/>
              </w:pBdr>
              <w:spacing w:line="240" w:lineRule="auto"/>
              <w:rPr>
                <w:rFonts w:asciiTheme="majorHAnsi" w:hAnsiTheme="majorHAnsi" w:cstheme="majorHAnsi"/>
                <w:sz w:val="20"/>
                <w:szCs w:val="20"/>
              </w:rPr>
            </w:pPr>
            <w:r w:rsidRPr="000069C2">
              <w:rPr>
                <w:rFonts w:asciiTheme="majorHAnsi" w:hAnsiTheme="majorHAnsi" w:cstheme="majorHAnsi"/>
                <w:sz w:val="20"/>
                <w:szCs w:val="20"/>
              </w:rPr>
              <w:t>Investigate the human</w:t>
            </w:r>
            <w:r w:rsidR="00840DD7" w:rsidRPr="000069C2">
              <w:rPr>
                <w:rFonts w:asciiTheme="majorHAnsi" w:hAnsiTheme="majorHAnsi" w:cstheme="majorHAnsi"/>
                <w:sz w:val="20"/>
                <w:szCs w:val="20"/>
              </w:rPr>
              <w:t xml:space="preserve">ist approach to life at </w:t>
            </w:r>
          </w:p>
          <w:p w:rsidR="0091623E" w:rsidRPr="00840DD7" w:rsidRDefault="00840DD7" w:rsidP="00691C85">
            <w:pPr>
              <w:widowControl w:val="0"/>
              <w:pBdr>
                <w:top w:val="nil"/>
                <w:left w:val="nil"/>
                <w:bottom w:val="nil"/>
                <w:right w:val="nil"/>
                <w:between w:val="nil"/>
              </w:pBdr>
              <w:spacing w:line="240" w:lineRule="auto"/>
              <w:rPr>
                <w:rFonts w:asciiTheme="majorHAnsi" w:hAnsiTheme="majorHAnsi" w:cstheme="majorHAnsi"/>
                <w:sz w:val="20"/>
                <w:szCs w:val="20"/>
              </w:rPr>
            </w:pPr>
            <w:hyperlink r:id="rId22" w:history="1">
              <w:r w:rsidRPr="00840DD7">
                <w:rPr>
                  <w:rStyle w:val="Hyperlink"/>
                  <w:rFonts w:asciiTheme="majorHAnsi" w:hAnsiTheme="majorHAnsi" w:cstheme="majorHAnsi"/>
                  <w:sz w:val="20"/>
                  <w:szCs w:val="20"/>
                </w:rPr>
                <w:t>What is Humanism? » Understanding Humanism</w:t>
              </w:r>
            </w:hyperlink>
          </w:p>
          <w:p w:rsidR="00840DD7" w:rsidRPr="00840DD7" w:rsidRDefault="00840DD7" w:rsidP="00840DD7">
            <w:pPr>
              <w:rPr>
                <w:rFonts w:asciiTheme="majorHAnsi" w:hAnsiTheme="majorHAnsi" w:cstheme="majorHAnsi"/>
                <w:sz w:val="20"/>
                <w:szCs w:val="20"/>
              </w:rPr>
            </w:pPr>
            <w:r w:rsidRPr="00840DD7">
              <w:rPr>
                <w:rFonts w:asciiTheme="majorHAnsi" w:hAnsiTheme="majorHAnsi" w:cstheme="majorHAnsi"/>
                <w:sz w:val="20"/>
                <w:szCs w:val="20"/>
              </w:rPr>
              <w:t xml:space="preserve">Many humanists follow the ‘Golden Rule’ </w:t>
            </w:r>
            <w:r w:rsidRPr="00840DD7">
              <w:rPr>
                <w:rFonts w:asciiTheme="majorHAnsi" w:hAnsiTheme="majorHAnsi" w:cstheme="majorHAnsi"/>
                <w:sz w:val="20"/>
                <w:szCs w:val="20"/>
              </w:rPr>
              <w:t>‘</w:t>
            </w:r>
            <w:r w:rsidRPr="00840DD7">
              <w:rPr>
                <w:rFonts w:asciiTheme="majorHAnsi" w:hAnsiTheme="majorHAnsi" w:cstheme="majorHAnsi"/>
                <w:b/>
                <w:sz w:val="20"/>
                <w:szCs w:val="20"/>
              </w:rPr>
              <w:t xml:space="preserve">Treat others as you would like to be treated </w:t>
            </w:r>
            <w:proofErr w:type="spellStart"/>
            <w:r w:rsidRPr="00840DD7">
              <w:rPr>
                <w:rFonts w:asciiTheme="majorHAnsi" w:hAnsiTheme="majorHAnsi" w:cstheme="majorHAnsi"/>
                <w:b/>
                <w:sz w:val="20"/>
                <w:szCs w:val="20"/>
              </w:rPr>
              <w:t>yourself</w:t>
            </w:r>
            <w:r w:rsidRPr="00840DD7">
              <w:rPr>
                <w:rFonts w:asciiTheme="majorHAnsi" w:hAnsiTheme="majorHAnsi" w:cstheme="majorHAnsi"/>
                <w:sz w:val="20"/>
                <w:szCs w:val="20"/>
              </w:rPr>
              <w:t>,’or</w:t>
            </w:r>
            <w:proofErr w:type="spellEnd"/>
            <w:r w:rsidRPr="00840DD7">
              <w:rPr>
                <w:rFonts w:asciiTheme="majorHAnsi" w:hAnsiTheme="majorHAnsi" w:cstheme="majorHAnsi"/>
                <w:sz w:val="20"/>
                <w:szCs w:val="20"/>
              </w:rPr>
              <w:t xml:space="preserve"> ‘</w:t>
            </w:r>
            <w:r w:rsidRPr="00840DD7">
              <w:rPr>
                <w:rFonts w:asciiTheme="majorHAnsi" w:hAnsiTheme="majorHAnsi" w:cstheme="majorHAnsi"/>
                <w:b/>
                <w:sz w:val="20"/>
                <w:szCs w:val="20"/>
              </w:rPr>
              <w:t>Do not treat others in a way you would not like to be treated yourself</w:t>
            </w:r>
            <w:r w:rsidRPr="00840DD7">
              <w:rPr>
                <w:rFonts w:asciiTheme="majorHAnsi" w:hAnsiTheme="majorHAnsi" w:cstheme="majorHAnsi"/>
                <w:sz w:val="20"/>
                <w:szCs w:val="20"/>
              </w:rPr>
              <w:t>.’</w:t>
            </w:r>
          </w:p>
          <w:p w:rsidR="00840DD7" w:rsidRDefault="00840DD7" w:rsidP="00840DD7">
            <w:pPr>
              <w:rPr>
                <w:rFonts w:asciiTheme="majorHAnsi" w:hAnsiTheme="majorHAnsi" w:cstheme="majorHAnsi"/>
                <w:sz w:val="20"/>
                <w:szCs w:val="20"/>
              </w:rPr>
            </w:pPr>
            <w:r w:rsidRPr="00840DD7">
              <w:rPr>
                <w:rFonts w:asciiTheme="majorHAnsi" w:hAnsiTheme="majorHAnsi" w:cstheme="majorHAnsi"/>
                <w:sz w:val="20"/>
                <w:szCs w:val="20"/>
              </w:rPr>
              <w:t>Comp</w:t>
            </w:r>
            <w:r>
              <w:rPr>
                <w:rFonts w:asciiTheme="majorHAnsi" w:hAnsiTheme="majorHAnsi" w:cstheme="majorHAnsi"/>
                <w:sz w:val="20"/>
                <w:szCs w:val="20"/>
              </w:rPr>
              <w:t>are this rule to the Ten Commandments or the two commandments of Jesus we looked at l</w:t>
            </w:r>
            <w:r w:rsidR="0006246B">
              <w:rPr>
                <w:rFonts w:asciiTheme="majorHAnsi" w:hAnsiTheme="majorHAnsi" w:cstheme="majorHAnsi"/>
                <w:sz w:val="20"/>
                <w:szCs w:val="20"/>
              </w:rPr>
              <w:t>a</w:t>
            </w:r>
            <w:r>
              <w:rPr>
                <w:rFonts w:asciiTheme="majorHAnsi" w:hAnsiTheme="majorHAnsi" w:cstheme="majorHAnsi"/>
                <w:sz w:val="20"/>
                <w:szCs w:val="20"/>
              </w:rPr>
              <w:t xml:space="preserve">st week. Consider the question: </w:t>
            </w:r>
          </w:p>
          <w:p w:rsidR="00840DD7" w:rsidRDefault="00840DD7" w:rsidP="00840DD7">
            <w:pPr>
              <w:rPr>
                <w:rFonts w:asciiTheme="majorHAnsi" w:hAnsiTheme="majorHAnsi" w:cstheme="majorHAnsi"/>
                <w:sz w:val="20"/>
                <w:szCs w:val="20"/>
              </w:rPr>
            </w:pPr>
            <w:r>
              <w:rPr>
                <w:rFonts w:asciiTheme="majorHAnsi" w:hAnsiTheme="majorHAnsi" w:cstheme="majorHAnsi"/>
                <w:sz w:val="20"/>
                <w:szCs w:val="20"/>
              </w:rPr>
              <w:t>Does justice involve treating everybody in exactly the same way? Why/ why not?</w:t>
            </w:r>
            <w:r w:rsidR="0006246B">
              <w:rPr>
                <w:rFonts w:asciiTheme="majorHAnsi" w:hAnsiTheme="majorHAnsi" w:cstheme="majorHAnsi"/>
                <w:sz w:val="20"/>
                <w:szCs w:val="20"/>
              </w:rPr>
              <w:t xml:space="preserve"> </w:t>
            </w:r>
          </w:p>
          <w:p w:rsidR="0006246B" w:rsidRDefault="0006246B" w:rsidP="00840DD7">
            <w:pPr>
              <w:rPr>
                <w:rFonts w:asciiTheme="majorHAnsi" w:hAnsiTheme="majorHAnsi" w:cstheme="majorHAnsi"/>
                <w:sz w:val="20"/>
                <w:szCs w:val="16"/>
              </w:rPr>
            </w:pPr>
            <w:r w:rsidRPr="0006246B">
              <w:rPr>
                <w:rFonts w:asciiTheme="majorHAnsi" w:hAnsiTheme="majorHAnsi" w:cstheme="majorHAnsi"/>
                <w:sz w:val="20"/>
                <w:szCs w:val="16"/>
              </w:rPr>
              <w:t>O</w:t>
            </w:r>
            <w:r w:rsidRPr="0006246B">
              <w:rPr>
                <w:rFonts w:asciiTheme="majorHAnsi" w:hAnsiTheme="majorHAnsi" w:cstheme="majorHAnsi"/>
                <w:sz w:val="20"/>
                <w:szCs w:val="16"/>
              </w:rPr>
              <w:t xml:space="preserve">ne of the core British values is Religious tolerance – which means that people in Britain have the right to choose what they believe and should be tolerant of those of differing beliefs. </w:t>
            </w:r>
            <w:r w:rsidRPr="0006246B">
              <w:rPr>
                <w:rFonts w:asciiTheme="majorHAnsi" w:hAnsiTheme="majorHAnsi" w:cstheme="majorHAnsi"/>
                <w:sz w:val="20"/>
                <w:szCs w:val="16"/>
              </w:rPr>
              <w:t>Many</w:t>
            </w:r>
            <w:r w:rsidRPr="0006246B">
              <w:rPr>
                <w:rFonts w:asciiTheme="majorHAnsi" w:hAnsiTheme="majorHAnsi" w:cstheme="majorHAnsi"/>
                <w:sz w:val="20"/>
                <w:szCs w:val="16"/>
              </w:rPr>
              <w:t xml:space="preserve"> humanists (and also some Christians) believe that government should be </w:t>
            </w:r>
            <w:r w:rsidRPr="0006246B">
              <w:rPr>
                <w:rFonts w:asciiTheme="majorHAnsi" w:hAnsiTheme="majorHAnsi" w:cstheme="majorHAnsi"/>
                <w:i/>
                <w:sz w:val="20"/>
                <w:szCs w:val="16"/>
              </w:rPr>
              <w:t>secular (</w:t>
            </w:r>
            <w:proofErr w:type="spellStart"/>
            <w:r w:rsidRPr="0006246B">
              <w:rPr>
                <w:rFonts w:asciiTheme="majorHAnsi" w:hAnsiTheme="majorHAnsi" w:cstheme="majorHAnsi"/>
                <w:sz w:val="20"/>
                <w:szCs w:val="16"/>
              </w:rPr>
              <w:t>ie</w:t>
            </w:r>
            <w:proofErr w:type="spellEnd"/>
            <w:r w:rsidRPr="0006246B">
              <w:rPr>
                <w:rFonts w:asciiTheme="majorHAnsi" w:hAnsiTheme="majorHAnsi" w:cstheme="majorHAnsi"/>
                <w:sz w:val="20"/>
                <w:szCs w:val="16"/>
              </w:rPr>
              <w:t>. free from religious influence). What do you think about this? Why?</w:t>
            </w:r>
          </w:p>
          <w:p w:rsidR="0006246B" w:rsidRDefault="0006246B" w:rsidP="00840DD7">
            <w:pPr>
              <w:rPr>
                <w:rFonts w:asciiTheme="majorHAnsi" w:hAnsiTheme="majorHAnsi" w:cstheme="majorHAnsi"/>
                <w:sz w:val="20"/>
                <w:szCs w:val="16"/>
              </w:rPr>
            </w:pPr>
            <w:r>
              <w:rPr>
                <w:rFonts w:asciiTheme="majorHAnsi" w:hAnsiTheme="majorHAnsi" w:cstheme="majorHAnsi"/>
                <w:sz w:val="20"/>
                <w:szCs w:val="16"/>
              </w:rPr>
              <w:t xml:space="preserve">We have seen that many Christians might be inspired by stories such as that of Moses or the commandments of Jesus to campaign for a fairer, more just society.  What might motivate humanists to campaign for justice and freedom? </w:t>
            </w:r>
          </w:p>
          <w:p w:rsidR="0006246B" w:rsidRPr="0006246B" w:rsidRDefault="0006246B" w:rsidP="00840DD7">
            <w:pPr>
              <w:rPr>
                <w:rFonts w:asciiTheme="majorHAnsi" w:hAnsiTheme="majorHAnsi" w:cstheme="majorHAnsi"/>
                <w:sz w:val="16"/>
                <w:szCs w:val="20"/>
              </w:rPr>
            </w:pPr>
            <w:r w:rsidRPr="0006246B">
              <w:rPr>
                <w:rFonts w:asciiTheme="majorHAnsi" w:hAnsiTheme="majorHAnsi" w:cstheme="majorHAnsi"/>
                <w:sz w:val="20"/>
              </w:rPr>
              <w:t xml:space="preserve">Think about some of the issues around injustice today. Think about some other ways in which Christians and others work for justice including giving to/working for appropriate charities, praying for the end of injustice, promoting harmony, joining in with campaigns such as those for clean water, national practice such as food banks, as well as </w:t>
            </w:r>
            <w:proofErr w:type="spellStart"/>
            <w:r w:rsidRPr="0006246B">
              <w:rPr>
                <w:rFonts w:asciiTheme="majorHAnsi" w:hAnsiTheme="majorHAnsi" w:cstheme="majorHAnsi"/>
                <w:sz w:val="20"/>
              </w:rPr>
              <w:t>localised</w:t>
            </w:r>
            <w:proofErr w:type="spellEnd"/>
            <w:r w:rsidRPr="0006246B">
              <w:rPr>
                <w:rFonts w:asciiTheme="majorHAnsi" w:hAnsiTheme="majorHAnsi" w:cstheme="majorHAnsi"/>
                <w:sz w:val="20"/>
              </w:rPr>
              <w:t xml:space="preserve"> practice. </w:t>
            </w:r>
            <w:r>
              <w:rPr>
                <w:rFonts w:asciiTheme="majorHAnsi" w:hAnsiTheme="majorHAnsi" w:cstheme="majorHAnsi"/>
                <w:sz w:val="20"/>
              </w:rPr>
              <w:t xml:space="preserve">What </w:t>
            </w:r>
            <w:proofErr w:type="gramStart"/>
            <w:r w:rsidRPr="0006246B">
              <w:rPr>
                <w:rFonts w:asciiTheme="majorHAnsi" w:hAnsiTheme="majorHAnsi" w:cstheme="majorHAnsi"/>
                <w:sz w:val="20"/>
              </w:rPr>
              <w:t xml:space="preserve">can </w:t>
            </w:r>
            <w:r>
              <w:rPr>
                <w:rFonts w:asciiTheme="majorHAnsi" w:hAnsiTheme="majorHAnsi" w:cstheme="majorHAnsi"/>
                <w:sz w:val="20"/>
              </w:rPr>
              <w:t xml:space="preserve"> </w:t>
            </w:r>
            <w:r>
              <w:rPr>
                <w:rFonts w:asciiTheme="majorHAnsi" w:hAnsiTheme="majorHAnsi" w:cstheme="majorHAnsi"/>
                <w:b/>
                <w:sz w:val="20"/>
              </w:rPr>
              <w:t>we</w:t>
            </w:r>
            <w:proofErr w:type="gramEnd"/>
            <w:r>
              <w:rPr>
                <w:rFonts w:asciiTheme="majorHAnsi" w:hAnsiTheme="majorHAnsi" w:cstheme="majorHAnsi"/>
                <w:b/>
                <w:sz w:val="20"/>
              </w:rPr>
              <w:t xml:space="preserve"> </w:t>
            </w:r>
            <w:r w:rsidRPr="0006246B">
              <w:rPr>
                <w:rFonts w:asciiTheme="majorHAnsi" w:hAnsiTheme="majorHAnsi" w:cstheme="majorHAnsi"/>
                <w:sz w:val="20"/>
              </w:rPr>
              <w:t xml:space="preserve">do to bring freedom and justice at a class, school and </w:t>
            </w:r>
            <w:r w:rsidR="00B61A2F">
              <w:rPr>
                <w:rFonts w:asciiTheme="majorHAnsi" w:hAnsiTheme="majorHAnsi" w:cstheme="majorHAnsi"/>
                <w:sz w:val="20"/>
              </w:rPr>
              <w:t>local level, and further afield?</w:t>
            </w:r>
          </w:p>
          <w:p w:rsidR="004C641E" w:rsidRPr="007C4C1F" w:rsidRDefault="004C641E" w:rsidP="007C4C1F">
            <w:pPr>
              <w:widowControl w:val="0"/>
              <w:pBdr>
                <w:top w:val="nil"/>
                <w:left w:val="nil"/>
                <w:bottom w:val="nil"/>
                <w:right w:val="nil"/>
                <w:between w:val="nil"/>
              </w:pBdr>
              <w:spacing w:line="240" w:lineRule="auto"/>
              <w:jc w:val="center"/>
              <w:rPr>
                <w:rFonts w:eastAsia="Tahoma"/>
                <w:sz w:val="18"/>
                <w:szCs w:val="20"/>
              </w:rPr>
            </w:pPr>
          </w:p>
        </w:tc>
      </w:tr>
      <w:tr w:rsidR="004C641E" w:rsidTr="001C3AB8">
        <w:trPr>
          <w:trHeight w:val="803"/>
          <w:jc w:val="center"/>
        </w:trPr>
        <w:tc>
          <w:tcPr>
            <w:tcW w:w="1487" w:type="dxa"/>
            <w:tcBorders>
              <w:bottom w:val="single" w:sz="8" w:space="0" w:color="000000"/>
            </w:tcBorders>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r>
              <w:rPr>
                <w:rFonts w:ascii="Tahoma" w:eastAsia="Tahoma" w:hAnsi="Tahoma" w:cs="Tahoma"/>
                <w:b/>
              </w:rPr>
              <w:lastRenderedPageBreak/>
              <w:t>Tuesday</w:t>
            </w:r>
          </w:p>
          <w:p w:rsidR="004C641E" w:rsidRDefault="004C641E">
            <w:pPr>
              <w:widowControl w:val="0"/>
              <w:spacing w:line="240" w:lineRule="auto"/>
              <w:rPr>
                <w:rFonts w:ascii="Tahoma" w:eastAsia="Tahoma" w:hAnsi="Tahoma" w:cs="Tahoma"/>
                <w:b/>
              </w:rPr>
            </w:pPr>
          </w:p>
          <w:p w:rsidR="004C641E" w:rsidRDefault="004C641E" w:rsidP="001C3AB8">
            <w:pPr>
              <w:widowControl w:val="0"/>
              <w:pBdr>
                <w:top w:val="nil"/>
                <w:left w:val="nil"/>
                <w:bottom w:val="nil"/>
                <w:right w:val="nil"/>
                <w:between w:val="nil"/>
              </w:pBdr>
              <w:spacing w:line="240" w:lineRule="auto"/>
              <w:rPr>
                <w:rFonts w:ascii="Tahoma" w:eastAsia="Tahoma" w:hAnsi="Tahoma" w:cs="Tahoma"/>
                <w:b/>
              </w:rPr>
            </w:pPr>
          </w:p>
        </w:tc>
        <w:tc>
          <w:tcPr>
            <w:tcW w:w="2007" w:type="dxa"/>
            <w:tcBorders>
              <w:bottom w:val="single" w:sz="8" w:space="0" w:color="000000"/>
            </w:tcBorders>
          </w:tcPr>
          <w:p w:rsidR="004C641E" w:rsidRDefault="002772FC">
            <w:pPr>
              <w:widowControl w:val="0"/>
              <w:spacing w:line="240" w:lineRule="auto"/>
              <w:rPr>
                <w:rFonts w:eastAsia="Tahoma"/>
                <w:noProof/>
                <w:sz w:val="18"/>
                <w:szCs w:val="20"/>
                <w:lang w:val="en-GB"/>
              </w:rPr>
            </w:pPr>
            <w:r w:rsidRPr="002772FC">
              <w:rPr>
                <w:rFonts w:eastAsia="Tahoma"/>
                <w:noProof/>
                <w:sz w:val="18"/>
                <w:szCs w:val="20"/>
                <w:lang w:val="en-GB"/>
              </w:rPr>
              <w:t>There is a presentation on the Google Classroom to guide you through today’s Daily Dashboard.</w:t>
            </w:r>
          </w:p>
          <w:p w:rsidR="001C3AB8" w:rsidRDefault="001C3AB8">
            <w:pPr>
              <w:widowControl w:val="0"/>
              <w:spacing w:line="240" w:lineRule="auto"/>
              <w:rPr>
                <w:rFonts w:eastAsia="Tahoma"/>
                <w:noProof/>
                <w:sz w:val="18"/>
                <w:szCs w:val="20"/>
                <w:lang w:val="en-GB"/>
              </w:rPr>
            </w:pPr>
          </w:p>
          <w:p w:rsidR="002F1A73" w:rsidRDefault="001C3AB8" w:rsidP="001C3AB8">
            <w:pPr>
              <w:widowControl w:val="0"/>
              <w:pBdr>
                <w:top w:val="nil"/>
                <w:left w:val="nil"/>
                <w:bottom w:val="nil"/>
                <w:right w:val="nil"/>
                <w:between w:val="nil"/>
              </w:pBdr>
              <w:spacing w:line="240" w:lineRule="auto"/>
              <w:rPr>
                <w:rFonts w:eastAsia="Tahoma"/>
                <w:noProof/>
                <w:sz w:val="18"/>
                <w:szCs w:val="20"/>
                <w:u w:val="single"/>
                <w:lang w:val="en-GB"/>
              </w:rPr>
            </w:pPr>
            <w:r w:rsidRPr="0083431A">
              <w:rPr>
                <w:rFonts w:eastAsia="Tahoma"/>
                <w:noProof/>
                <w:sz w:val="18"/>
                <w:szCs w:val="20"/>
                <w:u w:val="single"/>
                <w:lang w:val="en-GB"/>
              </w:rPr>
              <w:t xml:space="preserve">Mental Health </w:t>
            </w:r>
            <w:r w:rsidR="002F1A73">
              <w:rPr>
                <w:rFonts w:eastAsia="Tahoma"/>
                <w:noProof/>
                <w:sz w:val="18"/>
                <w:szCs w:val="20"/>
                <w:u w:val="single"/>
                <w:lang w:val="en-GB"/>
              </w:rPr>
              <w:t xml:space="preserve">focus: </w:t>
            </w:r>
          </w:p>
          <w:p w:rsidR="001C3AB8" w:rsidRPr="0083431A" w:rsidRDefault="002F1A73" w:rsidP="001C3AB8">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Do Something You Enjoy</w:t>
            </w:r>
            <w:r w:rsidR="001C3AB8" w:rsidRPr="0083431A">
              <w:rPr>
                <w:rFonts w:eastAsia="Tahoma"/>
                <w:noProof/>
                <w:sz w:val="18"/>
                <w:szCs w:val="20"/>
                <w:u w:val="single"/>
                <w:lang w:val="en-GB"/>
              </w:rPr>
              <w:t xml:space="preserve"> </w:t>
            </w:r>
          </w:p>
          <w:p w:rsidR="001C3AB8" w:rsidRDefault="001C3AB8" w:rsidP="001C3AB8">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How can routines be helpful  in helping us to be active and make good choices for our mental health? Think about your routines and how they help you to have good habits. </w:t>
            </w:r>
          </w:p>
          <w:p w:rsidR="001C3AB8" w:rsidRDefault="001C3AB8" w:rsidP="001C3AB8">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Sometimes, we need to take a break from routine to try something new. What new skills have you been learning or what new knowledge have you gained in the past few months? How has this helped with your mental health ? </w:t>
            </w:r>
            <w:r>
              <w:rPr>
                <w:rFonts w:eastAsia="Tahoma"/>
                <w:noProof/>
                <w:sz w:val="18"/>
                <w:szCs w:val="20"/>
                <w:lang w:val="en-GB"/>
              </w:rPr>
              <w:br/>
              <w:t xml:space="preserve">Alterntively, what new hobby would you like to try or what new skill might you like to have a go at? </w:t>
            </w:r>
            <w:r w:rsidRPr="000069C2">
              <w:rPr>
                <w:rFonts w:eastAsia="Tahoma"/>
                <w:noProof/>
                <w:color w:val="00B0F0"/>
                <w:sz w:val="18"/>
                <w:szCs w:val="20"/>
                <w:lang w:val="en-GB"/>
              </w:rPr>
              <w:t xml:space="preserve">Draw and write about one of these. </w:t>
            </w:r>
          </w:p>
          <w:p w:rsidR="001C3AB8" w:rsidRPr="002772FC" w:rsidRDefault="001C3AB8">
            <w:pPr>
              <w:widowControl w:val="0"/>
              <w:spacing w:line="240" w:lineRule="auto"/>
              <w:rPr>
                <w:noProof/>
                <w:sz w:val="18"/>
                <w:szCs w:val="20"/>
                <w:lang w:val="en-GB"/>
              </w:rPr>
            </w:pPr>
          </w:p>
        </w:tc>
        <w:tc>
          <w:tcPr>
            <w:tcW w:w="1843" w:type="dxa"/>
            <w:tcBorders>
              <w:bottom w:val="single" w:sz="8" w:space="0" w:color="000000"/>
            </w:tcBorders>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20"/>
              </w:rPr>
            </w:pPr>
            <w:r>
              <w:rPr>
                <w:noProof/>
                <w:lang w:val="en-GB"/>
              </w:rPr>
              <w:drawing>
                <wp:inline distT="0" distB="0" distL="0" distR="0" wp14:anchorId="2F6FE227" wp14:editId="7243B7D9">
                  <wp:extent cx="1054249" cy="182880"/>
                  <wp:effectExtent l="0" t="0" r="0" b="7620"/>
                  <wp:docPr id="17"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056463" cy="183264"/>
                          </a:xfrm>
                          <a:prstGeom prst="rect">
                            <a:avLst/>
                          </a:prstGeom>
                          <a:ln/>
                        </pic:spPr>
                      </pic:pic>
                    </a:graphicData>
                  </a:graphic>
                </wp:inline>
              </w:drawing>
            </w:r>
            <w:r w:rsidR="004C641E" w:rsidRPr="002772FC">
              <w:rPr>
                <w:noProof/>
                <w:sz w:val="18"/>
                <w:szCs w:val="20"/>
                <w:lang w:val="en-GB"/>
              </w:rPr>
              <w:drawing>
                <wp:anchor distT="114300" distB="114300" distL="114300" distR="114300" simplePos="0" relativeHeight="251742208" behindDoc="0" locked="0" layoutInCell="1" hidden="0" allowOverlap="1" wp14:anchorId="2AF0FD30" wp14:editId="7A2DEFE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hyperlink r:id="rId23">
              <w:r w:rsidR="004C641E" w:rsidRPr="002772FC">
                <w:rPr>
                  <w:rFonts w:eastAsia="Tahoma"/>
                  <w:color w:val="1155CC"/>
                  <w:sz w:val="18"/>
                  <w:szCs w:val="20"/>
                  <w:u w:val="single"/>
                </w:rPr>
                <w:t>https://www.edshed.com/en-gb/login</w:t>
              </w:r>
            </w:hyperlink>
            <w:r w:rsidR="004C641E" w:rsidRPr="002772FC">
              <w:rPr>
                <w:rFonts w:eastAsia="Tahoma"/>
                <w:sz w:val="18"/>
                <w:szCs w:val="20"/>
              </w:rPr>
              <w:t xml:space="preserve"> </w:t>
            </w:r>
          </w:p>
          <w:p w:rsidR="004C641E" w:rsidRPr="002772FC" w:rsidRDefault="004C641E">
            <w:pPr>
              <w:widowControl w:val="0"/>
              <w:spacing w:line="240" w:lineRule="auto"/>
              <w:rPr>
                <w:noProof/>
                <w:sz w:val="18"/>
                <w:szCs w:val="20"/>
                <w:lang w:val="en-GB"/>
              </w:rPr>
            </w:pPr>
          </w:p>
          <w:p w:rsidR="004C641E" w:rsidRDefault="004C641E">
            <w:pPr>
              <w:widowControl w:val="0"/>
              <w:spacing w:line="240" w:lineRule="auto"/>
              <w:rPr>
                <w:noProof/>
                <w:sz w:val="18"/>
                <w:szCs w:val="20"/>
                <w:lang w:val="en-GB"/>
              </w:rPr>
            </w:pPr>
            <w:r w:rsidRPr="002772FC">
              <w:rPr>
                <w:noProof/>
                <w:sz w:val="18"/>
                <w:szCs w:val="20"/>
                <w:lang w:val="en-GB"/>
              </w:rPr>
              <w:t xml:space="preserve">Practise the spellings set for you in ‘Assignments’. Then practise the statutory words for your age group. </w:t>
            </w:r>
          </w:p>
          <w:p w:rsidR="001C3AB8" w:rsidRDefault="001C3AB8">
            <w:pPr>
              <w:widowControl w:val="0"/>
              <w:spacing w:line="240" w:lineRule="auto"/>
              <w:rPr>
                <w:noProof/>
                <w:sz w:val="18"/>
                <w:szCs w:val="20"/>
                <w:lang w:val="en-GB"/>
              </w:rPr>
            </w:pPr>
          </w:p>
          <w:p w:rsidR="001C3AB8" w:rsidRPr="001C3AB8" w:rsidRDefault="001C3AB8">
            <w:pPr>
              <w:widowControl w:val="0"/>
              <w:spacing w:line="240" w:lineRule="auto"/>
              <w:rPr>
                <w:rFonts w:eastAsia="Tahoma"/>
                <w:b/>
                <w:sz w:val="18"/>
                <w:szCs w:val="20"/>
              </w:rPr>
            </w:pPr>
            <w:r>
              <w:rPr>
                <w:b/>
                <w:noProof/>
                <w:sz w:val="18"/>
                <w:szCs w:val="20"/>
                <w:lang w:val="en-GB"/>
              </w:rPr>
              <w:t xml:space="preserve">Your spelling Assignment change weekly on a Tuesday. I will be checking today and I will award 50 extra honey pots and 5TP to anyone who has achieved Royal Bee status in the past week’s assignments.. </w:t>
            </w:r>
          </w:p>
          <w:p w:rsidR="004C641E" w:rsidRPr="002772FC" w:rsidRDefault="004C641E" w:rsidP="002369B4">
            <w:pPr>
              <w:widowControl w:val="0"/>
              <w:pBdr>
                <w:top w:val="nil"/>
                <w:left w:val="nil"/>
                <w:bottom w:val="nil"/>
                <w:right w:val="nil"/>
                <w:between w:val="nil"/>
              </w:pBdr>
              <w:spacing w:line="240" w:lineRule="auto"/>
              <w:rPr>
                <w:rFonts w:eastAsia="Tahoma"/>
                <w:sz w:val="18"/>
                <w:szCs w:val="20"/>
              </w:rPr>
            </w:pPr>
          </w:p>
          <w:p w:rsidR="004C641E" w:rsidRDefault="004C641E" w:rsidP="002369B4">
            <w:pPr>
              <w:widowControl w:val="0"/>
              <w:pBdr>
                <w:top w:val="nil"/>
                <w:left w:val="nil"/>
                <w:bottom w:val="nil"/>
                <w:right w:val="nil"/>
                <w:between w:val="nil"/>
              </w:pBdr>
              <w:spacing w:line="240" w:lineRule="auto"/>
              <w:rPr>
                <w:rFonts w:eastAsia="Tahoma"/>
                <w:sz w:val="18"/>
                <w:szCs w:val="20"/>
              </w:rPr>
            </w:pPr>
            <w:r w:rsidRPr="002772FC">
              <w:rPr>
                <w:rFonts w:eastAsia="Tahoma"/>
                <w:b/>
                <w:sz w:val="18"/>
                <w:szCs w:val="20"/>
              </w:rPr>
              <w:t>Year 3</w:t>
            </w:r>
            <w:r w:rsidRPr="002772FC">
              <w:rPr>
                <w:rFonts w:eastAsia="Tahoma"/>
                <w:sz w:val="18"/>
                <w:szCs w:val="20"/>
              </w:rPr>
              <w:t xml:space="preserve">, please complete today’s </w:t>
            </w:r>
            <w:r w:rsidRPr="00EB2745">
              <w:rPr>
                <w:rFonts w:eastAsia="Tahoma"/>
                <w:b/>
                <w:sz w:val="18"/>
                <w:szCs w:val="20"/>
              </w:rPr>
              <w:t>Phonics revision</w:t>
            </w:r>
            <w:r w:rsidRPr="002772FC">
              <w:rPr>
                <w:rFonts w:eastAsia="Tahoma"/>
                <w:sz w:val="18"/>
                <w:szCs w:val="20"/>
              </w:rPr>
              <w:t xml:space="preserve"> lesson on Bug Club Phonics and then spend any remaining time on Spelling Shed.</w:t>
            </w:r>
          </w:p>
          <w:p w:rsidR="00AC41BC" w:rsidRDefault="00AC41BC" w:rsidP="002369B4">
            <w:pPr>
              <w:widowControl w:val="0"/>
              <w:pBdr>
                <w:top w:val="nil"/>
                <w:left w:val="nil"/>
                <w:bottom w:val="nil"/>
                <w:right w:val="nil"/>
                <w:between w:val="nil"/>
              </w:pBdr>
              <w:spacing w:line="240" w:lineRule="auto"/>
              <w:rPr>
                <w:rFonts w:eastAsia="Tahoma"/>
                <w:sz w:val="18"/>
                <w:szCs w:val="20"/>
              </w:rPr>
            </w:pPr>
            <w:r>
              <w:rPr>
                <w:rFonts w:eastAsia="Tahoma"/>
                <w:sz w:val="18"/>
                <w:szCs w:val="20"/>
              </w:rPr>
              <w:t xml:space="preserve">Use </w:t>
            </w:r>
            <w:hyperlink r:id="rId24" w:anchor=":play(855982)" w:tooltip="Click for preview. Double-click to open." w:history="1">
              <w:r w:rsidR="002E008C">
                <w:rPr>
                  <w:rStyle w:val="Hyperlink"/>
                  <w:rFonts w:ascii="heinemann-roman" w:hAnsi="heinemann-roman"/>
                  <w:color w:val="660099"/>
                  <w:sz w:val="20"/>
                  <w:szCs w:val="20"/>
                  <w:bdr w:val="none" w:sz="0" w:space="0" w:color="auto" w:frame="1"/>
                  <w:shd w:val="clear" w:color="auto" w:fill="FFFFFF"/>
                </w:rPr>
                <w:t>Unit 16 /</w:t>
              </w:r>
              <w:proofErr w:type="spellStart"/>
              <w:r w:rsidR="002E008C">
                <w:rPr>
                  <w:rStyle w:val="Hyperlink"/>
                  <w:rFonts w:ascii="heinemann-roman" w:hAnsi="heinemann-roman"/>
                  <w:color w:val="660099"/>
                  <w:sz w:val="20"/>
                  <w:szCs w:val="20"/>
                  <w:bdr w:val="none" w:sz="0" w:space="0" w:color="auto" w:frame="1"/>
                  <w:shd w:val="clear" w:color="auto" w:fill="FFFFFF"/>
                </w:rPr>
                <w:t>igh</w:t>
              </w:r>
              <w:proofErr w:type="spellEnd"/>
              <w:r w:rsidR="002E008C">
                <w:rPr>
                  <w:rStyle w:val="Hyperlink"/>
                  <w:rFonts w:ascii="heinemann-roman" w:hAnsi="heinemann-roman"/>
                  <w:color w:val="660099"/>
                  <w:sz w:val="20"/>
                  <w:szCs w:val="20"/>
                  <w:bdr w:val="none" w:sz="0" w:space="0" w:color="auto" w:frame="1"/>
                  <w:shd w:val="clear" w:color="auto" w:fill="FFFFFF"/>
                </w:rPr>
                <w:t>/ as '</w:t>
              </w:r>
              <w:proofErr w:type="spellStart"/>
              <w:r w:rsidR="002E008C">
                <w:rPr>
                  <w:rStyle w:val="Hyperlink"/>
                  <w:rFonts w:ascii="heinemann-roman" w:hAnsi="heinemann-roman"/>
                  <w:color w:val="660099"/>
                  <w:sz w:val="20"/>
                  <w:szCs w:val="20"/>
                  <w:bdr w:val="none" w:sz="0" w:space="0" w:color="auto" w:frame="1"/>
                  <w:shd w:val="clear" w:color="auto" w:fill="FFFFFF"/>
                </w:rPr>
                <w:t>ie</w:t>
              </w:r>
              <w:proofErr w:type="spellEnd"/>
              <w:r w:rsidR="002E008C">
                <w:rPr>
                  <w:rStyle w:val="Hyperlink"/>
                  <w:rFonts w:ascii="heinemann-roman" w:hAnsi="heinemann-roman"/>
                  <w:color w:val="660099"/>
                  <w:sz w:val="20"/>
                  <w:szCs w:val="20"/>
                  <w:bdr w:val="none" w:sz="0" w:space="0" w:color="auto" w:frame="1"/>
                  <w:shd w:val="clear" w:color="auto" w:fill="FFFFFF"/>
                </w:rPr>
                <w:t>' Revision</w:t>
              </w:r>
            </w:hyperlink>
            <w:r w:rsidR="002E008C">
              <w:rPr>
                <w:rFonts w:ascii="heinemann-roman" w:hAnsi="heinemann-roman"/>
                <w:color w:val="000000"/>
                <w:sz w:val="20"/>
                <w:szCs w:val="20"/>
                <w:shd w:val="clear" w:color="auto" w:fill="FFFFFF"/>
              </w:rPr>
              <w:t> </w:t>
            </w:r>
            <w:r w:rsidR="002E008C">
              <w:t xml:space="preserve"> </w:t>
            </w:r>
            <w:r>
              <w:rPr>
                <w:rFonts w:ascii="heinemann-roman" w:hAnsi="heinemann-roman"/>
                <w:color w:val="000000"/>
                <w:sz w:val="20"/>
                <w:szCs w:val="20"/>
                <w:shd w:val="clear" w:color="auto" w:fill="FFFFFF"/>
              </w:rPr>
              <w:t>to revise yesterday’s learning.</w:t>
            </w:r>
          </w:p>
          <w:p w:rsidR="00B30A66" w:rsidRDefault="00B30A66" w:rsidP="0050164B">
            <w:pPr>
              <w:rPr>
                <w:rFonts w:eastAsia="Tahoma"/>
                <w:sz w:val="18"/>
                <w:szCs w:val="20"/>
              </w:rPr>
            </w:pPr>
            <w:r>
              <w:rPr>
                <w:rFonts w:eastAsia="Tahoma"/>
                <w:sz w:val="18"/>
                <w:szCs w:val="20"/>
              </w:rPr>
              <w:t xml:space="preserve">Today’s lesson is </w:t>
            </w:r>
          </w:p>
          <w:p w:rsidR="0050164B" w:rsidRPr="006A5603" w:rsidRDefault="002E008C" w:rsidP="0050164B">
            <w:pPr>
              <w:rPr>
                <w:rFonts w:eastAsia="Tahoma"/>
                <w:sz w:val="18"/>
                <w:szCs w:val="20"/>
              </w:rPr>
            </w:pPr>
            <w:hyperlink r:id="rId25" w:anchor=":play(855985)" w:tooltip="Click for preview. Double-click to open." w:history="1">
              <w:r>
                <w:rPr>
                  <w:rStyle w:val="Hyperlink"/>
                  <w:rFonts w:ascii="heinemann-roman" w:hAnsi="heinemann-roman"/>
                  <w:color w:val="660099"/>
                  <w:sz w:val="20"/>
                  <w:szCs w:val="20"/>
                  <w:bdr w:val="none" w:sz="0" w:space="0" w:color="auto" w:frame="1"/>
                  <w:shd w:val="clear" w:color="auto" w:fill="FFFFFF"/>
                </w:rPr>
                <w:t>Unit 16 /</w:t>
              </w:r>
              <w:proofErr w:type="spellStart"/>
              <w:r>
                <w:rPr>
                  <w:rStyle w:val="Hyperlink"/>
                  <w:rFonts w:ascii="heinemann-roman" w:hAnsi="heinemann-roman"/>
                  <w:color w:val="660099"/>
                  <w:sz w:val="20"/>
                  <w:szCs w:val="20"/>
                  <w:bdr w:val="none" w:sz="0" w:space="0" w:color="auto" w:frame="1"/>
                  <w:shd w:val="clear" w:color="auto" w:fill="FFFFFF"/>
                </w:rPr>
                <w:t>igh</w:t>
              </w:r>
              <w:proofErr w:type="spellEnd"/>
              <w:r>
                <w:rPr>
                  <w:rStyle w:val="Hyperlink"/>
                  <w:rFonts w:ascii="heinemann-roman" w:hAnsi="heinemann-roman"/>
                  <w:color w:val="660099"/>
                  <w:sz w:val="20"/>
                  <w:szCs w:val="20"/>
                  <w:bdr w:val="none" w:sz="0" w:space="0" w:color="auto" w:frame="1"/>
                  <w:shd w:val="clear" w:color="auto" w:fill="FFFFFF"/>
                </w:rPr>
                <w:t>/ as '</w:t>
              </w:r>
              <w:proofErr w:type="spellStart"/>
              <w:r>
                <w:rPr>
                  <w:rStyle w:val="Hyperlink"/>
                  <w:rFonts w:ascii="heinemann-roman" w:hAnsi="heinemann-roman"/>
                  <w:color w:val="660099"/>
                  <w:sz w:val="20"/>
                  <w:szCs w:val="20"/>
                  <w:bdr w:val="none" w:sz="0" w:space="0" w:color="auto" w:frame="1"/>
                  <w:shd w:val="clear" w:color="auto" w:fill="FFFFFF"/>
                </w:rPr>
                <w:t>i</w:t>
              </w:r>
              <w:proofErr w:type="spellEnd"/>
              <w:r>
                <w:rPr>
                  <w:rStyle w:val="Hyperlink"/>
                  <w:rFonts w:ascii="heinemann-roman" w:hAnsi="heinemann-roman"/>
                  <w:color w:val="660099"/>
                  <w:sz w:val="20"/>
                  <w:szCs w:val="20"/>
                  <w:bdr w:val="none" w:sz="0" w:space="0" w:color="auto" w:frame="1"/>
                  <w:shd w:val="clear" w:color="auto" w:fill="FFFFFF"/>
                </w:rPr>
                <w:t>-e' Lesson</w:t>
              </w:r>
            </w:hyperlink>
            <w:bookmarkStart w:id="0" w:name="_GoBack"/>
            <w:bookmarkEnd w:id="0"/>
          </w:p>
        </w:tc>
        <w:tc>
          <w:tcPr>
            <w:tcW w:w="1244" w:type="dxa"/>
            <w:shd w:val="clear" w:color="auto" w:fill="auto"/>
            <w:tcMar>
              <w:top w:w="100" w:type="dxa"/>
              <w:left w:w="100" w:type="dxa"/>
              <w:bottom w:w="100" w:type="dxa"/>
              <w:right w:w="100" w:type="dxa"/>
            </w:tcMar>
          </w:tcPr>
          <w:p w:rsidR="004C641E" w:rsidRPr="002772FC" w:rsidRDefault="004C641E" w:rsidP="00C71B38">
            <w:pPr>
              <w:widowControl w:val="0"/>
              <w:spacing w:line="240" w:lineRule="auto"/>
              <w:rPr>
                <w:rFonts w:eastAsia="Tahoma"/>
                <w:sz w:val="18"/>
                <w:szCs w:val="20"/>
              </w:rPr>
            </w:pPr>
          </w:p>
          <w:p w:rsidR="004C641E" w:rsidRPr="002772FC" w:rsidRDefault="00756712" w:rsidP="00C71B38">
            <w:pPr>
              <w:widowControl w:val="0"/>
              <w:spacing w:line="240" w:lineRule="auto"/>
              <w:rPr>
                <w:sz w:val="18"/>
                <w:szCs w:val="20"/>
              </w:rPr>
            </w:pPr>
            <w:r>
              <w:rPr>
                <w:noProof/>
                <w:lang w:val="en-GB"/>
              </w:rPr>
              <w:drawing>
                <wp:inline distT="0" distB="0" distL="0" distR="0" wp14:anchorId="4F5A60F7" wp14:editId="5946C5F6">
                  <wp:extent cx="509270" cy="528955"/>
                  <wp:effectExtent l="0" t="0" r="5080" b="4445"/>
                  <wp:docPr id="9"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p>
          <w:p w:rsidR="004C641E" w:rsidRPr="002772FC" w:rsidRDefault="004C641E" w:rsidP="00C71B38">
            <w:pPr>
              <w:widowControl w:val="0"/>
              <w:spacing w:line="240" w:lineRule="auto"/>
              <w:rPr>
                <w:sz w:val="18"/>
                <w:szCs w:val="20"/>
              </w:rPr>
            </w:pPr>
          </w:p>
          <w:p w:rsidR="004C641E" w:rsidRPr="002772FC" w:rsidRDefault="004C641E" w:rsidP="00C71B38">
            <w:pPr>
              <w:widowControl w:val="0"/>
              <w:spacing w:line="240" w:lineRule="auto"/>
              <w:rPr>
                <w:sz w:val="18"/>
                <w:szCs w:val="20"/>
              </w:rPr>
            </w:pPr>
          </w:p>
          <w:p w:rsidR="004C641E" w:rsidRPr="002772FC" w:rsidRDefault="00750179" w:rsidP="00C71B38">
            <w:pPr>
              <w:widowControl w:val="0"/>
              <w:spacing w:line="240" w:lineRule="auto"/>
              <w:rPr>
                <w:rFonts w:eastAsia="Tahoma"/>
                <w:sz w:val="18"/>
                <w:szCs w:val="20"/>
              </w:rPr>
            </w:pPr>
            <w:hyperlink r:id="rId26">
              <w:r w:rsidR="004C641E" w:rsidRPr="002772FC">
                <w:rPr>
                  <w:rFonts w:eastAsia="Tahoma"/>
                  <w:color w:val="1155CC"/>
                  <w:sz w:val="18"/>
                  <w:szCs w:val="20"/>
                  <w:u w:val="single"/>
                </w:rPr>
                <w:t>https://www.activelearnprimary.co.uk/login?c=0</w:t>
              </w:r>
            </w:hyperlink>
            <w:r w:rsidR="004C641E" w:rsidRPr="002772FC">
              <w:rPr>
                <w:rFonts w:eastAsia="Tahoma"/>
                <w:sz w:val="18"/>
                <w:szCs w:val="20"/>
              </w:rPr>
              <w:t xml:space="preserve"> </w:t>
            </w:r>
          </w:p>
          <w:p w:rsidR="004C641E" w:rsidRPr="002772FC" w:rsidRDefault="004C641E" w:rsidP="002267D8">
            <w:pPr>
              <w:widowControl w:val="0"/>
              <w:spacing w:line="240" w:lineRule="auto"/>
              <w:rPr>
                <w:rFonts w:eastAsia="Tahoma"/>
                <w:i/>
                <w:sz w:val="18"/>
                <w:szCs w:val="20"/>
              </w:rPr>
            </w:pPr>
          </w:p>
        </w:tc>
        <w:tc>
          <w:tcPr>
            <w:tcW w:w="2158" w:type="dxa"/>
            <w:shd w:val="clear" w:color="auto" w:fill="auto"/>
          </w:tcPr>
          <w:p w:rsidR="004C641E" w:rsidRPr="002772FC" w:rsidRDefault="004C641E" w:rsidP="002267D8">
            <w:pPr>
              <w:widowControl w:val="0"/>
              <w:spacing w:line="240" w:lineRule="auto"/>
              <w:rPr>
                <w:rFonts w:eastAsia="Tahoma"/>
                <w:b/>
                <w:sz w:val="18"/>
                <w:szCs w:val="20"/>
              </w:rPr>
            </w:pPr>
            <w:r w:rsidRPr="002772FC">
              <w:rPr>
                <w:rFonts w:eastAsia="Tahoma"/>
                <w:sz w:val="18"/>
                <w:szCs w:val="20"/>
              </w:rPr>
              <w:t xml:space="preserve"> </w:t>
            </w:r>
            <w:r w:rsidRPr="002772FC">
              <w:rPr>
                <w:rFonts w:eastAsia="Tahoma"/>
                <w:b/>
                <w:sz w:val="18"/>
                <w:szCs w:val="20"/>
              </w:rPr>
              <w:t>This week’s Literacy lessons will be posted on Google Classrooms by 8.30am each morning.</w:t>
            </w:r>
          </w:p>
          <w:p w:rsidR="004C641E" w:rsidRPr="002772FC" w:rsidRDefault="004C641E" w:rsidP="002267D8">
            <w:pPr>
              <w:widowControl w:val="0"/>
              <w:spacing w:line="240" w:lineRule="auto"/>
              <w:rPr>
                <w:rFonts w:eastAsia="Tahoma"/>
                <w:b/>
                <w:sz w:val="18"/>
                <w:szCs w:val="20"/>
              </w:rPr>
            </w:pPr>
          </w:p>
          <w:p w:rsidR="007C4C1F" w:rsidRDefault="004C641E" w:rsidP="00433BDA">
            <w:pPr>
              <w:widowControl w:val="0"/>
              <w:spacing w:line="240" w:lineRule="auto"/>
              <w:rPr>
                <w:rFonts w:eastAsia="Tahoma"/>
                <w:sz w:val="18"/>
                <w:szCs w:val="20"/>
              </w:rPr>
            </w:pPr>
            <w:r w:rsidRPr="002772FC">
              <w:rPr>
                <w:rFonts w:eastAsia="Tahoma"/>
                <w:sz w:val="18"/>
                <w:szCs w:val="20"/>
              </w:rPr>
              <w:t xml:space="preserve">In today’s lesson we </w:t>
            </w:r>
            <w:proofErr w:type="gramStart"/>
            <w:r w:rsidRPr="002772FC">
              <w:rPr>
                <w:rFonts w:eastAsia="Tahoma"/>
                <w:sz w:val="18"/>
                <w:szCs w:val="20"/>
              </w:rPr>
              <w:t xml:space="preserve">will </w:t>
            </w:r>
            <w:r w:rsidR="0044147E">
              <w:rPr>
                <w:rFonts w:eastAsia="Tahoma"/>
                <w:sz w:val="18"/>
                <w:szCs w:val="20"/>
              </w:rPr>
              <w:t xml:space="preserve"> consider</w:t>
            </w:r>
            <w:proofErr w:type="gramEnd"/>
            <w:r w:rsidR="0044147E">
              <w:rPr>
                <w:rFonts w:eastAsia="Tahoma"/>
                <w:sz w:val="18"/>
                <w:szCs w:val="20"/>
              </w:rPr>
              <w:t xml:space="preserve"> our likes/dislikes/ puzzles and patterns with regard to the new text we are looking at this week. </w:t>
            </w:r>
          </w:p>
          <w:p w:rsidR="0044147E" w:rsidRDefault="0044147E" w:rsidP="0044147E">
            <w:pPr>
              <w:widowControl w:val="0"/>
              <w:spacing w:line="240" w:lineRule="auto"/>
              <w:rPr>
                <w:rFonts w:eastAsia="Tahoma"/>
                <w:sz w:val="18"/>
                <w:szCs w:val="20"/>
              </w:rPr>
            </w:pPr>
            <w:r>
              <w:rPr>
                <w:rFonts w:eastAsia="Tahoma"/>
                <w:sz w:val="18"/>
                <w:szCs w:val="20"/>
              </w:rPr>
              <w:t xml:space="preserve">We will consider carefully </w:t>
            </w:r>
            <w:r>
              <w:rPr>
                <w:rFonts w:eastAsia="Tahoma"/>
                <w:sz w:val="18"/>
                <w:szCs w:val="20"/>
              </w:rPr>
              <w:t xml:space="preserve">what </w:t>
            </w:r>
            <w:proofErr w:type="gramStart"/>
            <w:r>
              <w:rPr>
                <w:rFonts w:eastAsia="Tahoma"/>
                <w:sz w:val="18"/>
                <w:szCs w:val="20"/>
              </w:rPr>
              <w:t>is the purpose of the text</w:t>
            </w:r>
            <w:proofErr w:type="gramEnd"/>
            <w:r>
              <w:rPr>
                <w:rFonts w:eastAsia="Tahoma"/>
                <w:sz w:val="18"/>
                <w:szCs w:val="20"/>
              </w:rPr>
              <w:t xml:space="preserve"> a</w:t>
            </w:r>
            <w:r>
              <w:rPr>
                <w:rFonts w:eastAsia="Tahoma"/>
                <w:sz w:val="18"/>
                <w:szCs w:val="20"/>
              </w:rPr>
              <w:t xml:space="preserve">nd the techniques the author uses achieve their purpose. </w:t>
            </w:r>
          </w:p>
          <w:p w:rsidR="0044147E" w:rsidRDefault="0044147E" w:rsidP="0044147E">
            <w:pPr>
              <w:widowControl w:val="0"/>
              <w:spacing w:line="240" w:lineRule="auto"/>
              <w:rPr>
                <w:rFonts w:eastAsia="Tahoma"/>
                <w:sz w:val="18"/>
                <w:szCs w:val="20"/>
              </w:rPr>
            </w:pPr>
          </w:p>
          <w:p w:rsidR="0044147E" w:rsidRDefault="0044147E" w:rsidP="0044147E">
            <w:pPr>
              <w:widowControl w:val="0"/>
              <w:spacing w:line="240" w:lineRule="auto"/>
              <w:rPr>
                <w:rFonts w:eastAsia="Tahoma"/>
                <w:sz w:val="18"/>
                <w:szCs w:val="20"/>
              </w:rPr>
            </w:pPr>
            <w:r>
              <w:rPr>
                <w:rFonts w:eastAsia="Tahoma"/>
                <w:sz w:val="18"/>
                <w:szCs w:val="20"/>
              </w:rPr>
              <w:t xml:space="preserve">If you are unable to access this lesson, you </w:t>
            </w:r>
            <w:proofErr w:type="gramStart"/>
            <w:r>
              <w:rPr>
                <w:rFonts w:eastAsia="Tahoma"/>
                <w:sz w:val="18"/>
                <w:szCs w:val="20"/>
              </w:rPr>
              <w:t>could  choose</w:t>
            </w:r>
            <w:proofErr w:type="gramEnd"/>
            <w:r>
              <w:rPr>
                <w:rFonts w:eastAsia="Tahoma"/>
                <w:sz w:val="18"/>
                <w:szCs w:val="20"/>
              </w:rPr>
              <w:t xml:space="preserve"> another information text and consider how the author communicates a range of information about a subject. </w:t>
            </w:r>
          </w:p>
          <w:p w:rsidR="0044147E" w:rsidRDefault="0044147E" w:rsidP="0044147E">
            <w:pPr>
              <w:widowControl w:val="0"/>
              <w:spacing w:line="240" w:lineRule="auto"/>
              <w:rPr>
                <w:rFonts w:eastAsia="Tahoma"/>
                <w:sz w:val="18"/>
                <w:szCs w:val="20"/>
              </w:rPr>
            </w:pPr>
          </w:p>
          <w:p w:rsidR="0044147E" w:rsidRPr="002772FC" w:rsidRDefault="0044147E" w:rsidP="0044147E">
            <w:pPr>
              <w:widowControl w:val="0"/>
              <w:spacing w:line="240" w:lineRule="auto"/>
              <w:rPr>
                <w:rFonts w:eastAsia="Tahoma"/>
                <w:sz w:val="18"/>
                <w:szCs w:val="20"/>
              </w:rPr>
            </w:pPr>
            <w:r>
              <w:rPr>
                <w:rFonts w:eastAsia="Tahoma"/>
                <w:sz w:val="18"/>
                <w:szCs w:val="20"/>
              </w:rPr>
              <w:t>Of course, the ‘Dare to Care: Pet Dragon’ is intended to entertain as much or more as it is to inform, so we will consider carefully how the authors have chosen ideas, words and phrases to amuse their readers.</w:t>
            </w:r>
          </w:p>
        </w:tc>
        <w:tc>
          <w:tcPr>
            <w:tcW w:w="2268" w:type="dxa"/>
            <w:tcBorders>
              <w:bottom w:val="single" w:sz="8" w:space="0" w:color="000000"/>
            </w:tcBorders>
            <w:shd w:val="clear" w:color="auto" w:fill="auto"/>
            <w:tcMar>
              <w:top w:w="100" w:type="dxa"/>
              <w:left w:w="100" w:type="dxa"/>
              <w:bottom w:w="100" w:type="dxa"/>
              <w:right w:w="100" w:type="dxa"/>
            </w:tcMar>
          </w:tcPr>
          <w:p w:rsidR="004C641E" w:rsidRPr="002772FC" w:rsidRDefault="004C641E">
            <w:pPr>
              <w:widowControl w:val="0"/>
              <w:pBdr>
                <w:top w:val="nil"/>
                <w:left w:val="nil"/>
                <w:bottom w:val="nil"/>
                <w:right w:val="nil"/>
                <w:between w:val="nil"/>
              </w:pBdr>
              <w:spacing w:line="240" w:lineRule="auto"/>
              <w:rPr>
                <w:rFonts w:eastAsia="Tahoma"/>
                <w:b/>
                <w:sz w:val="18"/>
                <w:szCs w:val="20"/>
              </w:rPr>
            </w:pPr>
            <w:r w:rsidRPr="002772FC">
              <w:rPr>
                <w:rFonts w:eastAsia="Tahoma"/>
                <w:b/>
                <w:sz w:val="18"/>
                <w:szCs w:val="20"/>
              </w:rPr>
              <w:t xml:space="preserve">Warm up with </w:t>
            </w:r>
          </w:p>
          <w:p w:rsidR="004C641E" w:rsidRPr="002772FC" w:rsidRDefault="00756712">
            <w:pPr>
              <w:widowControl w:val="0"/>
              <w:pBdr>
                <w:top w:val="nil"/>
                <w:left w:val="nil"/>
                <w:bottom w:val="nil"/>
                <w:right w:val="nil"/>
                <w:between w:val="nil"/>
              </w:pBdr>
              <w:spacing w:line="240" w:lineRule="auto"/>
              <w:rPr>
                <w:rFonts w:eastAsia="Tahoma"/>
                <w:b/>
                <w:sz w:val="18"/>
                <w:szCs w:val="20"/>
              </w:rPr>
            </w:pPr>
            <w:r>
              <w:rPr>
                <w:noProof/>
                <w:lang w:val="en-GB"/>
              </w:rPr>
              <w:drawing>
                <wp:anchor distT="0" distB="0" distL="114300" distR="114300" simplePos="0" relativeHeight="251757568" behindDoc="0" locked="0" layoutInCell="1" allowOverlap="1" wp14:anchorId="0B254D3B" wp14:editId="31108243">
                  <wp:simplePos x="0" y="0"/>
                  <wp:positionH relativeFrom="column">
                    <wp:posOffset>439457</wp:posOffset>
                  </wp:positionH>
                  <wp:positionV relativeFrom="paragraph">
                    <wp:posOffset>104402</wp:posOffset>
                  </wp:positionV>
                  <wp:extent cx="857250" cy="390525"/>
                  <wp:effectExtent l="0" t="0" r="0" b="9525"/>
                  <wp:wrapNone/>
                  <wp:docPr id="300"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pBdr>
                <w:top w:val="nil"/>
                <w:left w:val="nil"/>
                <w:bottom w:val="nil"/>
                <w:right w:val="nil"/>
                <w:between w:val="nil"/>
              </w:pBdr>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3</w:t>
            </w:r>
          </w:p>
          <w:p w:rsidR="00BD1A87" w:rsidRDefault="000069C2">
            <w:pPr>
              <w:widowControl w:val="0"/>
              <w:spacing w:line="240" w:lineRule="auto"/>
              <w:rPr>
                <w:sz w:val="18"/>
              </w:rPr>
            </w:pPr>
            <w:hyperlink r:id="rId27" w:history="1">
              <w:r w:rsidRPr="008F19FA">
                <w:rPr>
                  <w:rStyle w:val="Hyperlink"/>
                  <w:sz w:val="18"/>
                </w:rPr>
                <w:t>https://classroom.thenational.academy/lessons/understanding-that-multiplication-and-division-are-inverse-operations-61gk0r</w:t>
              </w:r>
            </w:hyperlink>
          </w:p>
          <w:p w:rsidR="004C641E" w:rsidRPr="002772FC" w:rsidRDefault="004C641E">
            <w:pPr>
              <w:widowControl w:val="0"/>
              <w:spacing w:line="240" w:lineRule="auto"/>
              <w:rPr>
                <w:rFonts w:eastAsia="Tahoma"/>
                <w:b/>
                <w:sz w:val="18"/>
                <w:szCs w:val="20"/>
              </w:rPr>
            </w:pPr>
            <w:r w:rsidRPr="002772FC">
              <w:rPr>
                <w:rFonts w:eastAsia="Tahoma"/>
                <w:b/>
                <w:sz w:val="18"/>
                <w:szCs w:val="20"/>
              </w:rPr>
              <w:t>Year 4</w:t>
            </w:r>
          </w:p>
          <w:p w:rsidR="00162133" w:rsidRDefault="00204090">
            <w:pPr>
              <w:widowControl w:val="0"/>
              <w:spacing w:line="240" w:lineRule="auto"/>
              <w:rPr>
                <w:sz w:val="18"/>
              </w:rPr>
            </w:pPr>
            <w:hyperlink r:id="rId28" w:history="1">
              <w:r w:rsidRPr="008F19FA">
                <w:rPr>
                  <w:rStyle w:val="Hyperlink"/>
                  <w:sz w:val="18"/>
                </w:rPr>
                <w:t>https://classroom.thenational.academy/lessons/calculating-unit-fractions-of-quantities-c4t6ad</w:t>
              </w:r>
            </w:hyperlink>
          </w:p>
          <w:p w:rsidR="00204090" w:rsidRPr="002772FC" w:rsidRDefault="00204090">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5</w:t>
            </w:r>
          </w:p>
          <w:p w:rsidR="00162133" w:rsidRDefault="00430F74">
            <w:pPr>
              <w:widowControl w:val="0"/>
              <w:spacing w:line="240" w:lineRule="auto"/>
              <w:rPr>
                <w:sz w:val="18"/>
              </w:rPr>
            </w:pPr>
            <w:hyperlink r:id="rId29" w:history="1">
              <w:r w:rsidRPr="008F19FA">
                <w:rPr>
                  <w:rStyle w:val="Hyperlink"/>
                  <w:sz w:val="18"/>
                </w:rPr>
                <w:t>https://classroom.thenational.academy/lessons/multiply-a-fraction-by-a-whole-number-cgup2t</w:t>
              </w:r>
            </w:hyperlink>
          </w:p>
          <w:p w:rsidR="00430F74" w:rsidRPr="002772FC" w:rsidRDefault="00430F74">
            <w:pPr>
              <w:widowControl w:val="0"/>
              <w:spacing w:line="240" w:lineRule="auto"/>
              <w:rPr>
                <w:rFonts w:eastAsia="Tahoma"/>
                <w:b/>
                <w:sz w:val="18"/>
                <w:szCs w:val="20"/>
              </w:rPr>
            </w:pPr>
          </w:p>
          <w:p w:rsidR="004C641E" w:rsidRPr="002772FC" w:rsidRDefault="004C641E">
            <w:pPr>
              <w:widowControl w:val="0"/>
              <w:spacing w:line="240" w:lineRule="auto"/>
              <w:rPr>
                <w:rFonts w:eastAsia="Tahoma"/>
                <w:b/>
                <w:sz w:val="18"/>
                <w:szCs w:val="20"/>
              </w:rPr>
            </w:pPr>
            <w:r w:rsidRPr="002772FC">
              <w:rPr>
                <w:rFonts w:eastAsia="Tahoma"/>
                <w:b/>
                <w:sz w:val="18"/>
                <w:szCs w:val="20"/>
              </w:rPr>
              <w:t>Year 6</w:t>
            </w:r>
          </w:p>
          <w:p w:rsidR="0091623E" w:rsidRDefault="005D2BA4" w:rsidP="00E57D8B">
            <w:pPr>
              <w:widowControl w:val="0"/>
              <w:spacing w:line="240" w:lineRule="auto"/>
              <w:rPr>
                <w:sz w:val="18"/>
              </w:rPr>
            </w:pPr>
            <w:hyperlink r:id="rId30" w:history="1">
              <w:r w:rsidRPr="008F19FA">
                <w:rPr>
                  <w:rStyle w:val="Hyperlink"/>
                  <w:sz w:val="18"/>
                </w:rPr>
                <w:t>https://classroom.thenational.academy/lessons/decimals-and-measures-the-volume-of-cubes-and-cuboids-cdh3cr</w:t>
              </w:r>
            </w:hyperlink>
          </w:p>
          <w:p w:rsidR="005D2BA4" w:rsidRPr="00AC41BC" w:rsidRDefault="005D2BA4" w:rsidP="00E57D8B">
            <w:pPr>
              <w:widowControl w:val="0"/>
              <w:spacing w:line="240" w:lineRule="auto"/>
              <w:rPr>
                <w:sz w:val="18"/>
              </w:rPr>
            </w:pPr>
          </w:p>
        </w:tc>
        <w:tc>
          <w:tcPr>
            <w:tcW w:w="5141" w:type="dxa"/>
            <w:tcBorders>
              <w:bottom w:val="single" w:sz="8" w:space="0" w:color="000000"/>
            </w:tcBorders>
            <w:shd w:val="clear" w:color="auto" w:fill="auto"/>
            <w:tcMar>
              <w:top w:w="100" w:type="dxa"/>
              <w:left w:w="100" w:type="dxa"/>
              <w:bottom w:w="100" w:type="dxa"/>
              <w:right w:w="100" w:type="dxa"/>
            </w:tcMar>
          </w:tcPr>
          <w:p w:rsidR="004C641E" w:rsidRPr="005607A1" w:rsidRDefault="004C641E" w:rsidP="00C71B38">
            <w:pPr>
              <w:widowControl w:val="0"/>
              <w:pBdr>
                <w:top w:val="nil"/>
                <w:left w:val="nil"/>
                <w:bottom w:val="nil"/>
                <w:right w:val="nil"/>
                <w:between w:val="nil"/>
              </w:pBdr>
              <w:spacing w:line="240" w:lineRule="auto"/>
              <w:jc w:val="center"/>
              <w:rPr>
                <w:rFonts w:asciiTheme="majorHAnsi" w:eastAsia="Tahoma" w:hAnsiTheme="majorHAnsi" w:cstheme="majorHAnsi"/>
                <w:b/>
                <w:sz w:val="18"/>
                <w:szCs w:val="20"/>
              </w:rPr>
            </w:pPr>
            <w:r w:rsidRPr="005607A1">
              <w:rPr>
                <w:rFonts w:asciiTheme="majorHAnsi" w:eastAsia="Tahoma" w:hAnsiTheme="majorHAnsi" w:cstheme="majorHAnsi"/>
                <w:b/>
                <w:sz w:val="18"/>
                <w:szCs w:val="20"/>
              </w:rPr>
              <w:t>History</w:t>
            </w:r>
          </w:p>
          <w:p w:rsidR="005B038C" w:rsidRPr="005607A1" w:rsidRDefault="005B038C" w:rsidP="005B038C">
            <w:pPr>
              <w:widowControl w:val="0"/>
              <w:pBdr>
                <w:top w:val="nil"/>
                <w:left w:val="nil"/>
                <w:bottom w:val="nil"/>
                <w:right w:val="nil"/>
                <w:between w:val="nil"/>
              </w:pBdr>
              <w:spacing w:line="240" w:lineRule="auto"/>
              <w:jc w:val="center"/>
              <w:rPr>
                <w:rFonts w:asciiTheme="majorHAnsi" w:eastAsia="Tahoma" w:hAnsiTheme="majorHAnsi" w:cstheme="majorHAnsi"/>
                <w:sz w:val="18"/>
                <w:szCs w:val="20"/>
              </w:rPr>
            </w:pPr>
            <w:r w:rsidRPr="005607A1">
              <w:rPr>
                <w:rFonts w:asciiTheme="majorHAnsi" w:eastAsia="Tahoma" w:hAnsiTheme="majorHAnsi" w:cstheme="majorHAnsi"/>
                <w:sz w:val="18"/>
                <w:szCs w:val="20"/>
              </w:rPr>
              <w:t xml:space="preserve">See Google Classroom. </w:t>
            </w:r>
          </w:p>
          <w:p w:rsidR="005B038C" w:rsidRPr="005607A1" w:rsidRDefault="005B038C" w:rsidP="005B038C">
            <w:pPr>
              <w:pStyle w:val="NormalWeb"/>
              <w:spacing w:before="0" w:beforeAutospacing="0" w:after="0" w:afterAutospacing="0"/>
              <w:rPr>
                <w:rFonts w:asciiTheme="majorHAnsi" w:eastAsia="Tahoma" w:hAnsiTheme="majorHAnsi" w:cstheme="majorHAnsi"/>
                <w:sz w:val="18"/>
                <w:szCs w:val="18"/>
              </w:rPr>
            </w:pPr>
            <w:r w:rsidRPr="005607A1">
              <w:rPr>
                <w:rFonts w:asciiTheme="majorHAnsi" w:eastAsia="Tahoma" w:hAnsiTheme="majorHAnsi" w:cstheme="majorHAnsi"/>
                <w:sz w:val="18"/>
                <w:szCs w:val="18"/>
              </w:rPr>
              <w:t>Start with the BBC Bitesize lesson:</w:t>
            </w:r>
          </w:p>
          <w:p w:rsidR="00816126" w:rsidRPr="005607A1" w:rsidRDefault="00816126" w:rsidP="00816126">
            <w:pPr>
              <w:pStyle w:val="NormalWeb"/>
              <w:spacing w:before="0" w:beforeAutospacing="0" w:after="0" w:afterAutospacing="0"/>
              <w:rPr>
                <w:rFonts w:asciiTheme="majorHAnsi" w:hAnsiTheme="majorHAnsi" w:cstheme="majorHAnsi"/>
              </w:rPr>
            </w:pPr>
            <w:r w:rsidRPr="005607A1">
              <w:rPr>
                <w:rFonts w:asciiTheme="majorHAnsi" w:hAnsiTheme="majorHAnsi" w:cstheme="majorHAnsi"/>
                <w:color w:val="000000"/>
                <w:sz w:val="20"/>
                <w:szCs w:val="20"/>
              </w:rPr>
              <w:t>What was Anglo-Saxon Art and Culture like? </w:t>
            </w:r>
          </w:p>
          <w:p w:rsidR="00816126" w:rsidRPr="005607A1" w:rsidRDefault="00816126" w:rsidP="00816126">
            <w:pPr>
              <w:pStyle w:val="NormalWeb"/>
              <w:spacing w:before="0" w:beforeAutospacing="0" w:after="0" w:afterAutospacing="0"/>
              <w:rPr>
                <w:rFonts w:asciiTheme="majorHAnsi" w:hAnsiTheme="majorHAnsi" w:cstheme="majorHAnsi"/>
              </w:rPr>
            </w:pPr>
            <w:hyperlink r:id="rId31" w:history="1">
              <w:r w:rsidRPr="005607A1">
                <w:rPr>
                  <w:rStyle w:val="Hyperlink"/>
                  <w:rFonts w:asciiTheme="majorHAnsi" w:hAnsiTheme="majorHAnsi" w:cstheme="majorHAnsi"/>
                  <w:sz w:val="20"/>
                  <w:szCs w:val="20"/>
                </w:rPr>
                <w:t>https://www.bbc.co.uk/</w:t>
              </w:r>
              <w:r w:rsidRPr="005607A1">
                <w:rPr>
                  <w:rStyle w:val="Hyperlink"/>
                  <w:rFonts w:asciiTheme="majorHAnsi" w:hAnsiTheme="majorHAnsi" w:cstheme="majorHAnsi"/>
                  <w:sz w:val="20"/>
                  <w:szCs w:val="20"/>
                </w:rPr>
                <w:t>b</w:t>
              </w:r>
              <w:r w:rsidRPr="005607A1">
                <w:rPr>
                  <w:rStyle w:val="Hyperlink"/>
                  <w:rFonts w:asciiTheme="majorHAnsi" w:hAnsiTheme="majorHAnsi" w:cstheme="majorHAnsi"/>
                  <w:sz w:val="20"/>
                  <w:szCs w:val="20"/>
                </w:rPr>
                <w:t>itesize/topics/zxsbcdm/articles/zwjq2hv</w:t>
              </w:r>
            </w:hyperlink>
          </w:p>
          <w:p w:rsidR="0009277D" w:rsidRPr="005607A1" w:rsidRDefault="0009277D" w:rsidP="00816126">
            <w:pPr>
              <w:pStyle w:val="NormalWeb"/>
              <w:spacing w:before="0" w:beforeAutospacing="0" w:after="0" w:afterAutospacing="0"/>
              <w:rPr>
                <w:rFonts w:asciiTheme="majorHAnsi" w:hAnsiTheme="majorHAnsi" w:cstheme="majorHAnsi"/>
              </w:rPr>
            </w:pPr>
          </w:p>
          <w:p w:rsidR="00E4226F" w:rsidRPr="005607A1" w:rsidRDefault="00E4226F" w:rsidP="00E4226F">
            <w:pPr>
              <w:widowControl w:val="0"/>
              <w:pBdr>
                <w:top w:val="nil"/>
                <w:left w:val="nil"/>
                <w:bottom w:val="nil"/>
                <w:right w:val="nil"/>
                <w:between w:val="nil"/>
              </w:pBdr>
              <w:spacing w:line="240" w:lineRule="auto"/>
              <w:rPr>
                <w:rFonts w:asciiTheme="majorHAnsi" w:eastAsia="Tahoma" w:hAnsiTheme="majorHAnsi" w:cstheme="majorHAnsi"/>
                <w:i/>
                <w:sz w:val="18"/>
                <w:szCs w:val="20"/>
              </w:rPr>
            </w:pPr>
          </w:p>
          <w:p w:rsidR="00F646E5" w:rsidRPr="005607A1" w:rsidRDefault="00816126" w:rsidP="00F646E5">
            <w:pPr>
              <w:pStyle w:val="NormalWeb"/>
              <w:spacing w:before="0" w:beforeAutospacing="0" w:after="0" w:afterAutospacing="0"/>
              <w:rPr>
                <w:rFonts w:asciiTheme="majorHAnsi" w:hAnsiTheme="majorHAnsi" w:cstheme="majorHAnsi"/>
                <w:sz w:val="20"/>
                <w:szCs w:val="18"/>
              </w:rPr>
            </w:pPr>
            <w:r w:rsidRPr="005607A1">
              <w:rPr>
                <w:rFonts w:asciiTheme="majorHAnsi" w:eastAsia="Tahoma" w:hAnsiTheme="majorHAnsi" w:cstheme="majorHAnsi"/>
                <w:sz w:val="20"/>
                <w:szCs w:val="18"/>
              </w:rPr>
              <w:t xml:space="preserve">Then, we will find out more about Anglo-Saxon place names, using the resources at </w:t>
            </w:r>
            <w:hyperlink r:id="rId32" w:history="1">
              <w:r w:rsidR="00F646E5" w:rsidRPr="005607A1">
                <w:rPr>
                  <w:rStyle w:val="Hyperlink"/>
                  <w:rFonts w:asciiTheme="majorHAnsi" w:hAnsiTheme="majorHAnsi" w:cstheme="majorHAnsi"/>
                  <w:sz w:val="20"/>
                  <w:szCs w:val="18"/>
                </w:rPr>
                <w:t>https://www.twinkl.co.uk/go</w:t>
              </w:r>
            </w:hyperlink>
          </w:p>
          <w:p w:rsidR="00816126" w:rsidRPr="005607A1" w:rsidRDefault="00F646E5" w:rsidP="00E4226F">
            <w:pPr>
              <w:widowControl w:val="0"/>
              <w:pBdr>
                <w:top w:val="nil"/>
                <w:left w:val="nil"/>
                <w:bottom w:val="nil"/>
                <w:right w:val="nil"/>
                <w:between w:val="nil"/>
              </w:pBdr>
              <w:spacing w:line="240" w:lineRule="auto"/>
              <w:rPr>
                <w:rFonts w:asciiTheme="majorHAnsi" w:eastAsia="Tahoma" w:hAnsiTheme="majorHAnsi" w:cstheme="majorHAnsi"/>
                <w:sz w:val="18"/>
                <w:szCs w:val="20"/>
              </w:rPr>
            </w:pPr>
            <w:r w:rsidRPr="005607A1">
              <w:rPr>
                <w:rFonts w:asciiTheme="majorHAnsi" w:eastAsia="Tahoma" w:hAnsiTheme="majorHAnsi" w:cstheme="majorHAnsi"/>
                <w:sz w:val="20"/>
                <w:szCs w:val="18"/>
              </w:rPr>
              <w:t>using code</w:t>
            </w:r>
            <w:r w:rsidRPr="005607A1">
              <w:rPr>
                <w:rFonts w:asciiTheme="majorHAnsi" w:eastAsia="Tahoma" w:hAnsiTheme="majorHAnsi" w:cstheme="majorHAnsi"/>
                <w:sz w:val="20"/>
                <w:szCs w:val="20"/>
              </w:rPr>
              <w:t xml:space="preserve"> </w:t>
            </w:r>
            <w:r w:rsidRPr="005607A1">
              <w:rPr>
                <w:rFonts w:asciiTheme="majorHAnsi" w:hAnsiTheme="majorHAnsi" w:cstheme="majorHAnsi"/>
                <w:b/>
                <w:bCs/>
                <w:color w:val="FFFFFF"/>
                <w:sz w:val="28"/>
                <w:szCs w:val="27"/>
                <w:shd w:val="clear" w:color="auto" w:fill="1C1C1C"/>
              </w:rPr>
              <w:t> </w:t>
            </w:r>
            <w:r w:rsidRPr="005607A1">
              <w:rPr>
                <w:rFonts w:asciiTheme="majorHAnsi" w:hAnsiTheme="majorHAnsi" w:cstheme="majorHAnsi"/>
                <w:b/>
                <w:bCs/>
                <w:color w:val="FFFFFF"/>
                <w:sz w:val="27"/>
                <w:szCs w:val="27"/>
                <w:shd w:val="clear" w:color="auto" w:fill="1C1C1C"/>
              </w:rPr>
              <w:t>RM8690</w:t>
            </w:r>
          </w:p>
          <w:p w:rsidR="00816126" w:rsidRPr="005607A1" w:rsidRDefault="00816126" w:rsidP="00E4226F">
            <w:pPr>
              <w:widowControl w:val="0"/>
              <w:pBdr>
                <w:top w:val="nil"/>
                <w:left w:val="nil"/>
                <w:bottom w:val="nil"/>
                <w:right w:val="nil"/>
                <w:between w:val="nil"/>
              </w:pBdr>
              <w:spacing w:line="240" w:lineRule="auto"/>
              <w:rPr>
                <w:rFonts w:asciiTheme="majorHAnsi" w:eastAsia="Tahoma" w:hAnsiTheme="majorHAnsi" w:cstheme="majorHAnsi"/>
                <w:sz w:val="18"/>
                <w:szCs w:val="20"/>
              </w:rPr>
            </w:pPr>
          </w:p>
          <w:p w:rsidR="00816126" w:rsidRPr="005607A1" w:rsidRDefault="00816126" w:rsidP="00E4226F">
            <w:pPr>
              <w:widowControl w:val="0"/>
              <w:pBdr>
                <w:top w:val="nil"/>
                <w:left w:val="nil"/>
                <w:bottom w:val="nil"/>
                <w:right w:val="nil"/>
                <w:between w:val="nil"/>
              </w:pBdr>
              <w:spacing w:line="240" w:lineRule="auto"/>
              <w:rPr>
                <w:rFonts w:asciiTheme="majorHAnsi" w:eastAsia="Tahoma" w:hAnsiTheme="majorHAnsi" w:cstheme="majorHAnsi"/>
                <w:sz w:val="18"/>
                <w:szCs w:val="20"/>
              </w:rPr>
            </w:pPr>
            <w:r w:rsidRPr="005607A1">
              <w:rPr>
                <w:rFonts w:asciiTheme="majorHAnsi" w:eastAsia="Tahoma" w:hAnsiTheme="majorHAnsi" w:cstheme="majorHAnsi"/>
                <w:sz w:val="18"/>
                <w:szCs w:val="20"/>
              </w:rPr>
              <w:t xml:space="preserve">Finally, why not see what you can find out about </w:t>
            </w:r>
            <w:proofErr w:type="spellStart"/>
            <w:r w:rsidRPr="005607A1">
              <w:rPr>
                <w:rFonts w:asciiTheme="majorHAnsi" w:eastAsia="Tahoma" w:hAnsiTheme="majorHAnsi" w:cstheme="majorHAnsi"/>
                <w:sz w:val="18"/>
                <w:szCs w:val="20"/>
              </w:rPr>
              <w:t>Branscombe</w:t>
            </w:r>
            <w:proofErr w:type="spellEnd"/>
            <w:r w:rsidRPr="005607A1">
              <w:rPr>
                <w:rFonts w:asciiTheme="majorHAnsi" w:eastAsia="Tahoma" w:hAnsiTheme="majorHAnsi" w:cstheme="majorHAnsi"/>
                <w:sz w:val="18"/>
                <w:szCs w:val="20"/>
              </w:rPr>
              <w:t xml:space="preserve"> in Anglo-Saxon times? Look at some maps to find Anglo-Saxon place names in the area. Read up about </w:t>
            </w:r>
            <w:proofErr w:type="spellStart"/>
            <w:r w:rsidRPr="005607A1">
              <w:rPr>
                <w:rFonts w:asciiTheme="majorHAnsi" w:eastAsia="Tahoma" w:hAnsiTheme="majorHAnsi" w:cstheme="majorHAnsi"/>
                <w:sz w:val="18"/>
                <w:szCs w:val="20"/>
              </w:rPr>
              <w:t>Branscombe</w:t>
            </w:r>
            <w:proofErr w:type="spellEnd"/>
            <w:r w:rsidRPr="005607A1">
              <w:rPr>
                <w:rFonts w:asciiTheme="majorHAnsi" w:eastAsia="Tahoma" w:hAnsiTheme="majorHAnsi" w:cstheme="majorHAnsi"/>
                <w:sz w:val="18"/>
                <w:szCs w:val="20"/>
              </w:rPr>
              <w:t xml:space="preserve"> in Saxon times on the </w:t>
            </w:r>
            <w:proofErr w:type="spellStart"/>
            <w:r w:rsidRPr="005607A1">
              <w:rPr>
                <w:rFonts w:asciiTheme="majorHAnsi" w:eastAsia="Tahoma" w:hAnsiTheme="majorHAnsi" w:cstheme="majorHAnsi"/>
                <w:sz w:val="18"/>
                <w:szCs w:val="20"/>
              </w:rPr>
              <w:t>Branscombe</w:t>
            </w:r>
            <w:proofErr w:type="spellEnd"/>
            <w:r w:rsidRPr="005607A1">
              <w:rPr>
                <w:rFonts w:asciiTheme="majorHAnsi" w:eastAsia="Tahoma" w:hAnsiTheme="majorHAnsi" w:cstheme="majorHAnsi"/>
                <w:sz w:val="18"/>
                <w:szCs w:val="20"/>
              </w:rPr>
              <w:t xml:space="preserve"> project website: </w:t>
            </w:r>
            <w:hyperlink r:id="rId33" w:history="1">
              <w:r w:rsidRPr="005607A1">
                <w:rPr>
                  <w:rStyle w:val="Hyperlink"/>
                  <w:rFonts w:asciiTheme="majorHAnsi" w:hAnsiTheme="majorHAnsi" w:cstheme="majorHAnsi"/>
                  <w:sz w:val="20"/>
                  <w:szCs w:val="20"/>
                </w:rPr>
                <w:t>http://www.branscombeproject.org.uk/Saxon%20Branscombe%20by%20John%20Torrance.pdf</w:t>
              </w:r>
            </w:hyperlink>
          </w:p>
          <w:p w:rsidR="00816126" w:rsidRPr="005607A1" w:rsidRDefault="00816126" w:rsidP="00E4226F">
            <w:pPr>
              <w:widowControl w:val="0"/>
              <w:pBdr>
                <w:top w:val="nil"/>
                <w:left w:val="nil"/>
                <w:bottom w:val="nil"/>
                <w:right w:val="nil"/>
                <w:between w:val="nil"/>
              </w:pBdr>
              <w:spacing w:line="240" w:lineRule="auto"/>
              <w:rPr>
                <w:rFonts w:asciiTheme="majorHAnsi" w:hAnsiTheme="majorHAnsi" w:cstheme="majorHAnsi"/>
              </w:rPr>
            </w:pPr>
          </w:p>
          <w:p w:rsidR="00816126" w:rsidRPr="005607A1" w:rsidRDefault="00816126" w:rsidP="00E4226F">
            <w:pPr>
              <w:widowControl w:val="0"/>
              <w:pBdr>
                <w:top w:val="nil"/>
                <w:left w:val="nil"/>
                <w:bottom w:val="nil"/>
                <w:right w:val="nil"/>
                <w:between w:val="nil"/>
              </w:pBdr>
              <w:spacing w:line="240" w:lineRule="auto"/>
              <w:rPr>
                <w:rFonts w:asciiTheme="majorHAnsi" w:hAnsiTheme="majorHAnsi" w:cstheme="majorHAnsi"/>
                <w:sz w:val="20"/>
                <w:u w:val="single"/>
              </w:rPr>
            </w:pPr>
            <w:r w:rsidRPr="005607A1">
              <w:rPr>
                <w:rFonts w:asciiTheme="majorHAnsi" w:hAnsiTheme="majorHAnsi" w:cstheme="majorHAnsi"/>
                <w:sz w:val="20"/>
              </w:rPr>
              <w:t xml:space="preserve">Read the article and record 5 key facts that you have learned about </w:t>
            </w:r>
            <w:proofErr w:type="spellStart"/>
            <w:r w:rsidRPr="005607A1">
              <w:rPr>
                <w:rFonts w:asciiTheme="majorHAnsi" w:hAnsiTheme="majorHAnsi" w:cstheme="majorHAnsi"/>
                <w:sz w:val="20"/>
                <w:u w:val="single"/>
              </w:rPr>
              <w:t>Branscombe</w:t>
            </w:r>
            <w:proofErr w:type="spellEnd"/>
            <w:r w:rsidRPr="005607A1">
              <w:rPr>
                <w:rFonts w:asciiTheme="majorHAnsi" w:hAnsiTheme="majorHAnsi" w:cstheme="majorHAnsi"/>
                <w:sz w:val="20"/>
                <w:u w:val="single"/>
              </w:rPr>
              <w:t xml:space="preserve"> in Saxon Times. </w:t>
            </w:r>
          </w:p>
          <w:p w:rsidR="00816126" w:rsidRPr="005607A1" w:rsidRDefault="00816126" w:rsidP="00E4226F">
            <w:pPr>
              <w:widowControl w:val="0"/>
              <w:pBdr>
                <w:top w:val="nil"/>
                <w:left w:val="nil"/>
                <w:bottom w:val="nil"/>
                <w:right w:val="nil"/>
                <w:between w:val="nil"/>
              </w:pBdr>
              <w:spacing w:line="240" w:lineRule="auto"/>
              <w:rPr>
                <w:rFonts w:asciiTheme="majorHAnsi" w:eastAsia="Tahoma" w:hAnsiTheme="majorHAnsi" w:cstheme="majorHAnsi"/>
                <w:sz w:val="18"/>
                <w:szCs w:val="20"/>
              </w:rPr>
            </w:pPr>
          </w:p>
          <w:p w:rsidR="004A090A" w:rsidRPr="005607A1" w:rsidRDefault="00816126" w:rsidP="004A090A">
            <w:pPr>
              <w:pStyle w:val="NormalWeb"/>
              <w:spacing w:before="0" w:beforeAutospacing="0" w:after="0" w:afterAutospacing="0"/>
              <w:jc w:val="center"/>
              <w:rPr>
                <w:rFonts w:asciiTheme="majorHAnsi" w:hAnsiTheme="majorHAnsi" w:cstheme="majorHAnsi"/>
                <w:b/>
                <w:sz w:val="18"/>
                <w:szCs w:val="20"/>
              </w:rPr>
            </w:pPr>
            <w:r w:rsidRPr="005607A1">
              <w:rPr>
                <w:rFonts w:asciiTheme="majorHAnsi" w:hAnsiTheme="majorHAnsi" w:cstheme="majorHAnsi"/>
                <w:b/>
                <w:sz w:val="18"/>
                <w:szCs w:val="20"/>
              </w:rPr>
              <w:t>Geography</w:t>
            </w:r>
          </w:p>
          <w:p w:rsidR="005607A1" w:rsidRDefault="005607A1" w:rsidP="005607A1">
            <w:pPr>
              <w:pStyle w:val="NormalWeb"/>
              <w:spacing w:before="0" w:beforeAutospacing="0" w:after="0" w:afterAutospacing="0"/>
              <w:rPr>
                <w:rFonts w:asciiTheme="majorHAnsi" w:hAnsiTheme="majorHAnsi" w:cstheme="majorHAnsi"/>
                <w:color w:val="303030"/>
                <w:sz w:val="20"/>
                <w:szCs w:val="20"/>
                <w:shd w:val="clear" w:color="auto" w:fill="FFFFFF"/>
              </w:rPr>
            </w:pPr>
            <w:r w:rsidRPr="005607A1">
              <w:rPr>
                <w:rFonts w:asciiTheme="majorHAnsi" w:hAnsiTheme="majorHAnsi" w:cstheme="majorHAnsi"/>
                <w:color w:val="303030"/>
                <w:sz w:val="20"/>
                <w:szCs w:val="20"/>
                <w:shd w:val="clear" w:color="auto" w:fill="FFFFFF"/>
              </w:rPr>
              <w:t xml:space="preserve">Find out where the Saxon invaders settled in Britain, searching for towns and villages that have names derived from Saxon words. </w:t>
            </w:r>
          </w:p>
          <w:p w:rsidR="005607A1" w:rsidRDefault="005607A1" w:rsidP="005607A1">
            <w:pPr>
              <w:pStyle w:val="NormalWeb"/>
              <w:spacing w:before="0" w:beforeAutospacing="0" w:after="0" w:afterAutospacing="0"/>
              <w:rPr>
                <w:rFonts w:asciiTheme="majorHAnsi" w:hAnsiTheme="majorHAnsi" w:cstheme="majorHAnsi"/>
                <w:color w:val="303030"/>
                <w:sz w:val="20"/>
                <w:szCs w:val="20"/>
                <w:shd w:val="clear" w:color="auto" w:fill="FFFFFF"/>
              </w:rPr>
            </w:pPr>
          </w:p>
          <w:p w:rsidR="005607A1" w:rsidRPr="005607A1" w:rsidRDefault="005607A1" w:rsidP="005607A1">
            <w:pPr>
              <w:pStyle w:val="NormalWeb"/>
              <w:spacing w:before="0" w:beforeAutospacing="0" w:after="0" w:afterAutospacing="0"/>
              <w:rPr>
                <w:rFonts w:asciiTheme="majorHAnsi" w:hAnsiTheme="majorHAnsi" w:cstheme="majorHAnsi"/>
              </w:rPr>
            </w:pPr>
            <w:hyperlink r:id="rId34" w:history="1">
              <w:r w:rsidRPr="005607A1">
                <w:rPr>
                  <w:rStyle w:val="Hyperlink"/>
                  <w:rFonts w:asciiTheme="majorHAnsi" w:hAnsiTheme="majorHAnsi" w:cstheme="majorHAnsi"/>
                </w:rPr>
                <w:t>http://www.localhistories.org/names.html</w:t>
              </w:r>
            </w:hyperlink>
          </w:p>
          <w:p w:rsidR="005607A1" w:rsidRDefault="005607A1" w:rsidP="005607A1">
            <w:pPr>
              <w:pStyle w:val="NormalWeb"/>
              <w:spacing w:before="0" w:beforeAutospacing="0" w:after="0" w:afterAutospacing="0"/>
              <w:rPr>
                <w:rFonts w:asciiTheme="majorHAnsi" w:hAnsiTheme="majorHAnsi" w:cstheme="majorHAnsi"/>
                <w:color w:val="303030"/>
                <w:sz w:val="20"/>
                <w:szCs w:val="20"/>
                <w:shd w:val="clear" w:color="auto" w:fill="FFFFFF"/>
              </w:rPr>
            </w:pPr>
          </w:p>
          <w:p w:rsidR="004A090A" w:rsidRPr="005607A1" w:rsidRDefault="005607A1" w:rsidP="005607A1">
            <w:pPr>
              <w:pStyle w:val="NormalWeb"/>
              <w:spacing w:before="0" w:beforeAutospacing="0" w:after="0" w:afterAutospacing="0"/>
              <w:rPr>
                <w:rFonts w:asciiTheme="majorHAnsi" w:hAnsiTheme="majorHAnsi" w:cstheme="majorHAnsi"/>
                <w:b/>
                <w:sz w:val="20"/>
                <w:szCs w:val="20"/>
              </w:rPr>
            </w:pPr>
            <w:r w:rsidRPr="005607A1">
              <w:rPr>
                <w:rFonts w:asciiTheme="majorHAnsi" w:hAnsiTheme="majorHAnsi" w:cstheme="majorHAnsi"/>
                <w:color w:val="00B0F0"/>
                <w:sz w:val="20"/>
                <w:szCs w:val="20"/>
                <w:shd w:val="clear" w:color="auto" w:fill="FFFFFF"/>
              </w:rPr>
              <w:t>Draw a sketch map of England to show where these towns and villages are located.</w:t>
            </w:r>
            <w:r w:rsidRPr="005607A1">
              <w:rPr>
                <w:rFonts w:asciiTheme="majorHAnsi" w:hAnsiTheme="majorHAnsi" w:cstheme="majorHAnsi"/>
                <w:b/>
                <w:color w:val="00B0F0"/>
                <w:sz w:val="20"/>
                <w:szCs w:val="20"/>
              </w:rPr>
              <w:t xml:space="preserve"> </w:t>
            </w:r>
          </w:p>
        </w:tc>
      </w:tr>
      <w:tr w:rsidR="004C641E" w:rsidTr="001C3AB8">
        <w:trPr>
          <w:trHeight w:val="647"/>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spacing w:line="240" w:lineRule="auto"/>
              <w:rPr>
                <w:rFonts w:ascii="Tahoma" w:eastAsia="Tahoma" w:hAnsi="Tahoma" w:cs="Tahoma"/>
                <w:b/>
              </w:rPr>
            </w:pPr>
          </w:p>
          <w:p w:rsidR="004C641E" w:rsidRDefault="004C641E">
            <w:pPr>
              <w:widowControl w:val="0"/>
              <w:spacing w:line="240" w:lineRule="auto"/>
              <w:rPr>
                <w:rFonts w:ascii="Tahoma" w:eastAsia="Tahoma" w:hAnsi="Tahoma" w:cs="Tahoma"/>
                <w:b/>
              </w:rPr>
            </w:pPr>
            <w:r>
              <w:rPr>
                <w:rFonts w:ascii="Tahoma" w:eastAsia="Tahoma" w:hAnsi="Tahoma" w:cs="Tahoma"/>
                <w:b/>
              </w:rPr>
              <w:t>Wednesday</w:t>
            </w:r>
          </w:p>
          <w:p w:rsidR="004C641E" w:rsidRDefault="004C641E">
            <w:pPr>
              <w:widowControl w:val="0"/>
              <w:spacing w:line="240" w:lineRule="auto"/>
              <w:rPr>
                <w:rFonts w:ascii="Tahoma" w:eastAsia="Tahoma" w:hAnsi="Tahoma" w:cs="Tahoma"/>
                <w:b/>
              </w:rPr>
            </w:pPr>
          </w:p>
          <w:p w:rsidR="00850A9D"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Collective Worship</w:t>
            </w:r>
          </w:p>
          <w:p w:rsidR="00850A9D" w:rsidRDefault="00850A9D" w:rsidP="00DB52FE">
            <w:pPr>
              <w:widowControl w:val="0"/>
              <w:pBdr>
                <w:top w:val="nil"/>
                <w:left w:val="nil"/>
                <w:bottom w:val="nil"/>
                <w:right w:val="nil"/>
                <w:between w:val="nil"/>
              </w:pBdr>
              <w:spacing w:line="240" w:lineRule="auto"/>
              <w:rPr>
                <w:rFonts w:ascii="Tahoma" w:eastAsia="Tahoma" w:hAnsi="Tahoma" w:cs="Tahoma"/>
                <w:b/>
              </w:rPr>
            </w:pPr>
          </w:p>
          <w:p w:rsidR="00C40517" w:rsidRDefault="0083431A" w:rsidP="00DB52FE">
            <w:pPr>
              <w:widowControl w:val="0"/>
              <w:pBdr>
                <w:top w:val="nil"/>
                <w:left w:val="nil"/>
                <w:bottom w:val="nil"/>
                <w:right w:val="nil"/>
                <w:between w:val="nil"/>
              </w:pBdr>
              <w:spacing w:line="240" w:lineRule="auto"/>
            </w:pPr>
            <w:hyperlink r:id="rId35" w:history="1">
              <w:r w:rsidRPr="008F19FA">
                <w:rPr>
                  <w:rStyle w:val="Hyperlink"/>
                </w:rPr>
                <w:t>https://www.churchofengland.org/our-faith/faith-home/faith-home-videos/collective-worship-primary-schools-fear-s2e5</w:t>
              </w:r>
            </w:hyperlink>
          </w:p>
          <w:p w:rsidR="0083431A" w:rsidRDefault="0083431A"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2772FC" w:rsidRDefault="002772FC" w:rsidP="00DB52FE">
            <w:pPr>
              <w:widowControl w:val="0"/>
              <w:pBdr>
                <w:top w:val="nil"/>
                <w:left w:val="nil"/>
                <w:bottom w:val="nil"/>
                <w:right w:val="nil"/>
                <w:between w:val="nil"/>
              </w:pBdr>
              <w:spacing w:line="240" w:lineRule="auto"/>
              <w:rPr>
                <w:rFonts w:ascii="Tahoma" w:eastAsia="Tahoma" w:hAnsi="Tahoma" w:cs="Tahoma"/>
                <w:b/>
              </w:rPr>
            </w:pPr>
          </w:p>
          <w:p w:rsidR="004C641E" w:rsidRDefault="004C641E" w:rsidP="004C641E">
            <w:pPr>
              <w:widowControl w:val="0"/>
              <w:pBdr>
                <w:top w:val="nil"/>
                <w:left w:val="nil"/>
                <w:bottom w:val="nil"/>
                <w:right w:val="nil"/>
                <w:between w:val="nil"/>
              </w:pBdr>
              <w:spacing w:line="240" w:lineRule="auto"/>
              <w:rPr>
                <w:rFonts w:ascii="Tahoma" w:eastAsia="Tahoma" w:hAnsi="Tahoma" w:cs="Tahoma"/>
                <w:b/>
              </w:rPr>
            </w:pPr>
          </w:p>
        </w:tc>
        <w:tc>
          <w:tcPr>
            <w:tcW w:w="2007" w:type="dxa"/>
          </w:tcPr>
          <w:p w:rsidR="004C641E" w:rsidRDefault="002772FC">
            <w:pPr>
              <w:widowControl w:val="0"/>
              <w:spacing w:line="240" w:lineRule="auto"/>
              <w:rPr>
                <w:rFonts w:eastAsia="Tahoma"/>
                <w:noProof/>
                <w:sz w:val="18"/>
                <w:szCs w:val="18"/>
                <w:lang w:val="en-GB"/>
              </w:rPr>
            </w:pPr>
            <w:r w:rsidRPr="002772FC">
              <w:rPr>
                <w:rFonts w:eastAsia="Tahoma"/>
                <w:noProof/>
                <w:sz w:val="18"/>
                <w:szCs w:val="18"/>
                <w:lang w:val="en-GB"/>
              </w:rPr>
              <w:t>There is a presentation on the Google Classroom to guide you through today’s Daily Dashboard.</w:t>
            </w:r>
            <w:r w:rsidR="0083431A">
              <w:rPr>
                <w:rFonts w:eastAsia="Tahoma"/>
                <w:noProof/>
                <w:sz w:val="18"/>
                <w:szCs w:val="18"/>
                <w:lang w:val="en-GB"/>
              </w:rPr>
              <w:t xml:space="preserve"> </w:t>
            </w:r>
          </w:p>
          <w:p w:rsidR="0083431A" w:rsidRDefault="0083431A">
            <w:pPr>
              <w:widowControl w:val="0"/>
              <w:spacing w:line="240" w:lineRule="auto"/>
              <w:rPr>
                <w:rFonts w:eastAsia="Tahoma"/>
                <w:noProof/>
                <w:sz w:val="18"/>
                <w:szCs w:val="18"/>
                <w:lang w:val="en-GB"/>
              </w:rPr>
            </w:pPr>
          </w:p>
          <w:p w:rsidR="0083431A" w:rsidRDefault="0083431A">
            <w:pPr>
              <w:widowControl w:val="0"/>
              <w:spacing w:line="240" w:lineRule="auto"/>
              <w:rPr>
                <w:rFonts w:eastAsia="Tahoma"/>
                <w:noProof/>
                <w:sz w:val="18"/>
                <w:szCs w:val="18"/>
                <w:lang w:val="en-GB"/>
              </w:rPr>
            </w:pPr>
          </w:p>
          <w:p w:rsidR="002F1A73" w:rsidRDefault="0083431A" w:rsidP="0083431A">
            <w:pPr>
              <w:widowControl w:val="0"/>
              <w:spacing w:line="240" w:lineRule="auto"/>
              <w:rPr>
                <w:rFonts w:eastAsia="Tahoma"/>
                <w:noProof/>
                <w:sz w:val="18"/>
                <w:szCs w:val="18"/>
                <w:u w:val="single"/>
                <w:lang w:val="en-GB"/>
              </w:rPr>
            </w:pPr>
            <w:r>
              <w:rPr>
                <w:rFonts w:eastAsia="Tahoma"/>
                <w:noProof/>
                <w:sz w:val="18"/>
                <w:szCs w:val="18"/>
                <w:u w:val="single"/>
                <w:lang w:val="en-GB"/>
              </w:rPr>
              <w:t>Mental Health focus</w:t>
            </w:r>
            <w:r w:rsidR="002F1A73">
              <w:rPr>
                <w:rFonts w:eastAsia="Tahoma"/>
                <w:noProof/>
                <w:sz w:val="18"/>
                <w:szCs w:val="18"/>
                <w:u w:val="single"/>
                <w:lang w:val="en-GB"/>
              </w:rPr>
              <w:t>:</w:t>
            </w:r>
          </w:p>
          <w:p w:rsidR="0083431A" w:rsidRPr="002F1A73" w:rsidRDefault="002F1A73" w:rsidP="002F1A73">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Do Something You Enjoy</w:t>
            </w:r>
          </w:p>
          <w:p w:rsidR="0083431A" w:rsidRPr="002772FC" w:rsidRDefault="002F1A73" w:rsidP="0083431A">
            <w:pPr>
              <w:widowControl w:val="0"/>
              <w:spacing w:line="240" w:lineRule="auto"/>
              <w:rPr>
                <w:noProof/>
                <w:sz w:val="18"/>
                <w:szCs w:val="18"/>
                <w:lang w:val="en-GB"/>
              </w:rPr>
            </w:pPr>
            <w:r>
              <w:rPr>
                <w:noProof/>
                <w:sz w:val="18"/>
                <w:szCs w:val="18"/>
                <w:lang w:val="en-GB"/>
              </w:rPr>
              <w:t>Can you recommend some uplifting ‘feel good’ music? Listen to a favourite song today. Can you describe in words or draw a pattern or picture to describe how it makes you feel?</w:t>
            </w:r>
          </w:p>
        </w:tc>
        <w:tc>
          <w:tcPr>
            <w:tcW w:w="1843"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drawing>
                <wp:inline distT="0" distB="0" distL="0" distR="0" wp14:anchorId="6D60B26E" wp14:editId="31AA0499">
                  <wp:extent cx="1194099" cy="182880"/>
                  <wp:effectExtent l="0" t="0" r="6350" b="7620"/>
                  <wp:docPr id="25"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9136" behindDoc="0" locked="0" layoutInCell="1" hidden="0" allowOverlap="1" wp14:anchorId="627F24F1" wp14:editId="42B916B4">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hyperlink r:id="rId36">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rsidP="002369B4">
            <w:pPr>
              <w:widowControl w:val="0"/>
              <w:pBdr>
                <w:top w:val="nil"/>
                <w:left w:val="nil"/>
                <w:bottom w:val="nil"/>
                <w:right w:val="nil"/>
                <w:between w:val="nil"/>
              </w:pBdr>
              <w:spacing w:line="240" w:lineRule="auto"/>
              <w:rPr>
                <w:rFonts w:eastAsia="Tahoma"/>
                <w:sz w:val="18"/>
                <w:szCs w:val="18"/>
              </w:rPr>
            </w:pPr>
          </w:p>
          <w:p w:rsidR="004C641E" w:rsidRDefault="004C641E" w:rsidP="002369B4">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6A5603" w:rsidRDefault="00AC41BC" w:rsidP="002369B4">
            <w:pPr>
              <w:widowControl w:val="0"/>
              <w:pBdr>
                <w:top w:val="nil"/>
                <w:left w:val="nil"/>
                <w:bottom w:val="nil"/>
                <w:right w:val="nil"/>
                <w:between w:val="nil"/>
              </w:pBdr>
              <w:spacing w:line="240" w:lineRule="auto"/>
            </w:pPr>
            <w:r>
              <w:rPr>
                <w:rFonts w:eastAsia="Tahoma"/>
                <w:sz w:val="18"/>
                <w:szCs w:val="18"/>
              </w:rPr>
              <w:t xml:space="preserve">Use </w:t>
            </w:r>
            <w:hyperlink r:id="rId37" w:anchor=":play(855984)" w:tooltip="Click for preview. Double-click to open." w:history="1">
              <w:r w:rsidR="002E008C">
                <w:rPr>
                  <w:rStyle w:val="Hyperlink"/>
                  <w:rFonts w:ascii="heinemann-roman" w:hAnsi="heinemann-roman"/>
                  <w:color w:val="660099"/>
                  <w:sz w:val="20"/>
                  <w:szCs w:val="20"/>
                  <w:bdr w:val="none" w:sz="0" w:space="0" w:color="auto" w:frame="1"/>
                  <w:shd w:val="clear" w:color="auto" w:fill="FFFFFF"/>
                </w:rPr>
                <w:t>Unit 16 /</w:t>
              </w:r>
              <w:proofErr w:type="spellStart"/>
              <w:r w:rsidR="002E008C">
                <w:rPr>
                  <w:rStyle w:val="Hyperlink"/>
                  <w:rFonts w:ascii="heinemann-roman" w:hAnsi="heinemann-roman"/>
                  <w:color w:val="660099"/>
                  <w:sz w:val="20"/>
                  <w:szCs w:val="20"/>
                  <w:bdr w:val="none" w:sz="0" w:space="0" w:color="auto" w:frame="1"/>
                  <w:shd w:val="clear" w:color="auto" w:fill="FFFFFF"/>
                </w:rPr>
                <w:t>igh</w:t>
              </w:r>
              <w:proofErr w:type="spellEnd"/>
              <w:r w:rsidR="002E008C">
                <w:rPr>
                  <w:rStyle w:val="Hyperlink"/>
                  <w:rFonts w:ascii="heinemann-roman" w:hAnsi="heinemann-roman"/>
                  <w:color w:val="660099"/>
                  <w:sz w:val="20"/>
                  <w:szCs w:val="20"/>
                  <w:bdr w:val="none" w:sz="0" w:space="0" w:color="auto" w:frame="1"/>
                  <w:shd w:val="clear" w:color="auto" w:fill="FFFFFF"/>
                </w:rPr>
                <w:t>/ as '</w:t>
              </w:r>
              <w:proofErr w:type="spellStart"/>
              <w:r w:rsidR="002E008C">
                <w:rPr>
                  <w:rStyle w:val="Hyperlink"/>
                  <w:rFonts w:ascii="heinemann-roman" w:hAnsi="heinemann-roman"/>
                  <w:color w:val="660099"/>
                  <w:sz w:val="20"/>
                  <w:szCs w:val="20"/>
                  <w:bdr w:val="none" w:sz="0" w:space="0" w:color="auto" w:frame="1"/>
                  <w:shd w:val="clear" w:color="auto" w:fill="FFFFFF"/>
                </w:rPr>
                <w:t>i</w:t>
              </w:r>
              <w:proofErr w:type="spellEnd"/>
              <w:r w:rsidR="002E008C">
                <w:rPr>
                  <w:rStyle w:val="Hyperlink"/>
                  <w:rFonts w:ascii="heinemann-roman" w:hAnsi="heinemann-roman"/>
                  <w:color w:val="660099"/>
                  <w:sz w:val="20"/>
                  <w:szCs w:val="20"/>
                  <w:bdr w:val="none" w:sz="0" w:space="0" w:color="auto" w:frame="1"/>
                  <w:shd w:val="clear" w:color="auto" w:fill="FFFFFF"/>
                </w:rPr>
                <w:t>-e' Revision</w:t>
              </w:r>
            </w:hyperlink>
            <w:r w:rsidR="002E008C">
              <w:rPr>
                <w:rFonts w:ascii="heinemann-roman" w:hAnsi="heinemann-roman"/>
                <w:color w:val="000000"/>
                <w:sz w:val="20"/>
                <w:szCs w:val="20"/>
                <w:shd w:val="clear" w:color="auto" w:fill="FFFFFF"/>
              </w:rPr>
              <w:t> </w:t>
            </w:r>
            <w:r w:rsidR="002E008C" w:rsidRPr="00AC41BC">
              <w:rPr>
                <w:sz w:val="18"/>
              </w:rPr>
              <w:t xml:space="preserve"> </w:t>
            </w:r>
            <w:r w:rsidRPr="00AC41BC">
              <w:rPr>
                <w:sz w:val="18"/>
              </w:rPr>
              <w:t xml:space="preserve">to reinforce yesterday’s lesson. </w:t>
            </w:r>
          </w:p>
          <w:p w:rsidR="00AC41BC" w:rsidRDefault="00AC41BC" w:rsidP="002369B4">
            <w:pPr>
              <w:widowControl w:val="0"/>
              <w:pBdr>
                <w:top w:val="nil"/>
                <w:left w:val="nil"/>
                <w:bottom w:val="nil"/>
                <w:right w:val="nil"/>
                <w:between w:val="nil"/>
              </w:pBdr>
              <w:spacing w:line="240" w:lineRule="auto"/>
              <w:rPr>
                <w:rFonts w:eastAsia="Tahoma"/>
                <w:sz w:val="18"/>
                <w:szCs w:val="18"/>
              </w:rPr>
            </w:pPr>
          </w:p>
          <w:p w:rsidR="006A5603" w:rsidRDefault="006A5603" w:rsidP="006A5603">
            <w:pPr>
              <w:widowControl w:val="0"/>
              <w:pBdr>
                <w:top w:val="nil"/>
                <w:left w:val="nil"/>
                <w:bottom w:val="nil"/>
                <w:right w:val="nil"/>
                <w:between w:val="nil"/>
              </w:pBdr>
              <w:spacing w:line="240" w:lineRule="auto"/>
              <w:rPr>
                <w:rFonts w:ascii="heinemann-roman" w:hAnsi="heinemann-roman"/>
                <w:color w:val="000000"/>
                <w:sz w:val="20"/>
                <w:szCs w:val="20"/>
                <w:shd w:val="clear" w:color="auto" w:fill="FFFFFF"/>
              </w:rPr>
            </w:pPr>
            <w:r>
              <w:rPr>
                <w:rFonts w:eastAsia="Tahoma"/>
                <w:sz w:val="18"/>
                <w:szCs w:val="20"/>
              </w:rPr>
              <w:t xml:space="preserve">Today’s lesson is </w:t>
            </w:r>
          </w:p>
          <w:p w:rsidR="002E008C" w:rsidRPr="002772FC" w:rsidRDefault="002E008C" w:rsidP="002E008C">
            <w:pPr>
              <w:widowControl w:val="0"/>
              <w:pBdr>
                <w:top w:val="nil"/>
                <w:left w:val="nil"/>
                <w:bottom w:val="nil"/>
                <w:right w:val="nil"/>
                <w:between w:val="nil"/>
              </w:pBdr>
              <w:spacing w:line="240" w:lineRule="auto"/>
              <w:rPr>
                <w:rFonts w:eastAsia="Tahoma"/>
                <w:sz w:val="18"/>
                <w:szCs w:val="18"/>
              </w:rPr>
            </w:pPr>
            <w:hyperlink r:id="rId38" w:anchor=":play(855987)" w:tooltip="Click for preview. Double-click to open." w:history="1">
              <w:r w:rsidRPr="002E008C">
                <w:rPr>
                  <w:rFonts w:ascii="heinemann-roman" w:hAnsi="heinemann-roman"/>
                  <w:color w:val="660099"/>
                  <w:sz w:val="20"/>
                  <w:szCs w:val="20"/>
                  <w:u w:val="single"/>
                  <w:bdr w:val="none" w:sz="0" w:space="0" w:color="auto" w:frame="1"/>
                  <w:shd w:val="clear" w:color="auto" w:fill="FFFFFF"/>
                </w:rPr>
                <w:t>Unit 16 /</w:t>
              </w:r>
              <w:proofErr w:type="spellStart"/>
              <w:r w:rsidRPr="002E008C">
                <w:rPr>
                  <w:rFonts w:ascii="heinemann-roman" w:hAnsi="heinemann-roman"/>
                  <w:color w:val="660099"/>
                  <w:sz w:val="20"/>
                  <w:szCs w:val="20"/>
                  <w:u w:val="single"/>
                  <w:bdr w:val="none" w:sz="0" w:space="0" w:color="auto" w:frame="1"/>
                  <w:shd w:val="clear" w:color="auto" w:fill="FFFFFF"/>
                </w:rPr>
                <w:t>igh</w:t>
              </w:r>
              <w:proofErr w:type="spellEnd"/>
              <w:r w:rsidRPr="002E008C">
                <w:rPr>
                  <w:rFonts w:ascii="heinemann-roman" w:hAnsi="heinemann-roman"/>
                  <w:color w:val="660099"/>
                  <w:sz w:val="20"/>
                  <w:szCs w:val="20"/>
                  <w:u w:val="single"/>
                  <w:bdr w:val="none" w:sz="0" w:space="0" w:color="auto" w:frame="1"/>
                  <w:shd w:val="clear" w:color="auto" w:fill="FFFFFF"/>
                </w:rPr>
                <w:t>/ as 'y' Lesson</w:t>
              </w:r>
            </w:hyperlink>
            <w:r w:rsidRPr="002E008C">
              <w:rPr>
                <w:rFonts w:ascii="heinemann-roman" w:hAnsi="heinemann-roman"/>
                <w:color w:val="000000"/>
                <w:sz w:val="20"/>
                <w:szCs w:val="20"/>
                <w:shd w:val="clear" w:color="auto" w:fill="FFFFFF"/>
              </w:rPr>
              <w:t>.</w:t>
            </w:r>
          </w:p>
        </w:tc>
        <w:tc>
          <w:tcPr>
            <w:tcW w:w="1244"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drawing>
                <wp:inline distT="0" distB="0" distL="0" distR="0" wp14:anchorId="51A8D979" wp14:editId="55ABC7E1">
                  <wp:extent cx="509270" cy="528955"/>
                  <wp:effectExtent l="0" t="0" r="5080" b="4445"/>
                  <wp:docPr id="294"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750179">
            <w:pPr>
              <w:widowControl w:val="0"/>
              <w:spacing w:line="240" w:lineRule="auto"/>
              <w:rPr>
                <w:rFonts w:eastAsia="Tahoma"/>
                <w:sz w:val="18"/>
                <w:szCs w:val="18"/>
              </w:rPr>
            </w:pPr>
            <w:hyperlink r:id="rId39">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158" w:type="dxa"/>
            <w:shd w:val="clear" w:color="auto" w:fill="auto"/>
            <w:tcMar>
              <w:top w:w="100" w:type="dxa"/>
              <w:left w:w="100" w:type="dxa"/>
              <w:bottom w:w="100" w:type="dxa"/>
              <w:right w:w="100" w:type="dxa"/>
            </w:tcMar>
          </w:tcPr>
          <w:p w:rsidR="004C641E" w:rsidRDefault="004C641E" w:rsidP="00731F53">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A00F25" w:rsidRDefault="00A00F25" w:rsidP="00731F53">
            <w:pPr>
              <w:widowControl w:val="0"/>
              <w:spacing w:line="240" w:lineRule="auto"/>
              <w:rPr>
                <w:rFonts w:eastAsia="Tahoma"/>
                <w:b/>
                <w:sz w:val="18"/>
                <w:szCs w:val="18"/>
              </w:rPr>
            </w:pPr>
          </w:p>
          <w:p w:rsidR="00354B17" w:rsidRPr="00A00F25" w:rsidRDefault="0044147E" w:rsidP="00354B17">
            <w:pPr>
              <w:widowControl w:val="0"/>
              <w:spacing w:line="240" w:lineRule="auto"/>
              <w:rPr>
                <w:rFonts w:eastAsia="Tahoma"/>
                <w:b/>
                <w:i/>
                <w:sz w:val="18"/>
                <w:szCs w:val="18"/>
                <w:u w:val="single"/>
              </w:rPr>
            </w:pPr>
            <w:r>
              <w:rPr>
                <w:rFonts w:eastAsia="Tahoma"/>
                <w:sz w:val="18"/>
                <w:szCs w:val="18"/>
              </w:rPr>
              <w:t xml:space="preserve">In this lesson, we </w:t>
            </w:r>
            <w:proofErr w:type="gramStart"/>
            <w:r>
              <w:rPr>
                <w:rFonts w:eastAsia="Tahoma"/>
                <w:sz w:val="18"/>
                <w:szCs w:val="18"/>
              </w:rPr>
              <w:t>will  examine</w:t>
            </w:r>
            <w:proofErr w:type="gramEnd"/>
            <w:r>
              <w:rPr>
                <w:rFonts w:eastAsia="Tahoma"/>
                <w:sz w:val="18"/>
                <w:szCs w:val="18"/>
              </w:rPr>
              <w:t xml:space="preserve"> the first paragraph of each page more carefully and how these act as an introduction to the page</w:t>
            </w:r>
            <w:r w:rsidR="00156EE3">
              <w:rPr>
                <w:rFonts w:eastAsia="Tahoma"/>
                <w:sz w:val="18"/>
                <w:szCs w:val="18"/>
              </w:rPr>
              <w:t>.</w:t>
            </w:r>
            <w:r w:rsidR="00D85D5E">
              <w:rPr>
                <w:rFonts w:eastAsia="Tahoma"/>
                <w:sz w:val="18"/>
                <w:szCs w:val="18"/>
              </w:rPr>
              <w:t xml:space="preserve"> We will look at the use of ellipsis (…) and how this can indicate that the information is incomplete without what follows. </w:t>
            </w:r>
          </w:p>
          <w:p w:rsidR="00945409" w:rsidRDefault="00945409" w:rsidP="00945409">
            <w:pPr>
              <w:widowControl w:val="0"/>
              <w:spacing w:line="240" w:lineRule="auto"/>
              <w:rPr>
                <w:rFonts w:eastAsia="Tahoma"/>
                <w:b/>
                <w:i/>
                <w:sz w:val="18"/>
                <w:szCs w:val="18"/>
                <w:u w:val="single"/>
              </w:rPr>
            </w:pPr>
          </w:p>
          <w:p w:rsidR="00D85D5E" w:rsidRPr="00D85D5E" w:rsidRDefault="00D85D5E" w:rsidP="00945409">
            <w:pPr>
              <w:widowControl w:val="0"/>
              <w:spacing w:line="240" w:lineRule="auto"/>
              <w:rPr>
                <w:rFonts w:eastAsia="Tahoma"/>
                <w:sz w:val="18"/>
                <w:szCs w:val="18"/>
              </w:rPr>
            </w:pPr>
            <w:r>
              <w:rPr>
                <w:rFonts w:eastAsia="Tahoma"/>
                <w:sz w:val="18"/>
                <w:szCs w:val="18"/>
              </w:rPr>
              <w:t xml:space="preserve">We will examine the use of headings and subheadings in the text and </w:t>
            </w:r>
            <w:proofErr w:type="spellStart"/>
            <w:r>
              <w:rPr>
                <w:rFonts w:eastAsia="Tahoma"/>
                <w:sz w:val="18"/>
                <w:szCs w:val="18"/>
              </w:rPr>
              <w:t>practise</w:t>
            </w:r>
            <w:proofErr w:type="spellEnd"/>
            <w:r>
              <w:rPr>
                <w:rFonts w:eastAsia="Tahoma"/>
                <w:sz w:val="18"/>
                <w:szCs w:val="18"/>
              </w:rPr>
              <w:t xml:space="preserve"> choosing appropriate subheadings for paragraphs. </w:t>
            </w:r>
          </w:p>
        </w:tc>
        <w:tc>
          <w:tcPr>
            <w:tcW w:w="2268" w:type="dxa"/>
            <w:shd w:val="clear" w:color="auto" w:fill="auto"/>
            <w:tcMar>
              <w:top w:w="100" w:type="dxa"/>
              <w:left w:w="100" w:type="dxa"/>
              <w:bottom w:w="100" w:type="dxa"/>
              <w:right w:w="100" w:type="dxa"/>
            </w:tcMar>
          </w:tcPr>
          <w:p w:rsidR="004C641E" w:rsidRPr="002772FC" w:rsidRDefault="00756712" w:rsidP="001F3416">
            <w:pPr>
              <w:widowControl w:val="0"/>
              <w:pBdr>
                <w:top w:val="nil"/>
                <w:left w:val="nil"/>
                <w:bottom w:val="nil"/>
                <w:right w:val="nil"/>
                <w:between w:val="nil"/>
              </w:pBdr>
              <w:spacing w:line="240" w:lineRule="auto"/>
              <w:rPr>
                <w:rFonts w:eastAsia="Tahoma"/>
                <w:b/>
                <w:sz w:val="18"/>
                <w:szCs w:val="18"/>
              </w:rPr>
            </w:pPr>
            <w:r>
              <w:rPr>
                <w:noProof/>
                <w:lang w:val="en-GB"/>
              </w:rPr>
              <w:drawing>
                <wp:anchor distT="0" distB="0" distL="114300" distR="114300" simplePos="0" relativeHeight="251751424" behindDoc="0" locked="0" layoutInCell="1" allowOverlap="1" wp14:anchorId="3A1FE32C" wp14:editId="745AE00E">
                  <wp:simplePos x="0" y="0"/>
                  <wp:positionH relativeFrom="column">
                    <wp:posOffset>611505</wp:posOffset>
                  </wp:positionH>
                  <wp:positionV relativeFrom="paragraph">
                    <wp:posOffset>119380</wp:posOffset>
                  </wp:positionV>
                  <wp:extent cx="857250" cy="390525"/>
                  <wp:effectExtent l="0" t="0" r="0" b="9525"/>
                  <wp:wrapNone/>
                  <wp:docPr id="297"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r w:rsidR="004C641E" w:rsidRPr="002772FC">
              <w:rPr>
                <w:rFonts w:eastAsia="Tahoma"/>
                <w:b/>
                <w:sz w:val="18"/>
                <w:szCs w:val="18"/>
              </w:rPr>
              <w:t xml:space="preserve">Warm up with </w:t>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BD1A87" w:rsidRPr="001C3AB8" w:rsidRDefault="008D6511" w:rsidP="004D2E98">
            <w:pPr>
              <w:widowControl w:val="0"/>
              <w:spacing w:line="240" w:lineRule="auto"/>
              <w:rPr>
                <w:sz w:val="18"/>
                <w:szCs w:val="18"/>
              </w:rPr>
            </w:pPr>
            <w:hyperlink r:id="rId40" w:history="1">
              <w:r w:rsidRPr="001C3AB8">
                <w:rPr>
                  <w:rStyle w:val="Hyperlink"/>
                  <w:sz w:val="18"/>
                  <w:szCs w:val="18"/>
                </w:rPr>
                <w:t>https://classroom.thenational.academy/lessons/using-the-inverse-operation-to-find-missing-numbers-cgt32c</w:t>
              </w:r>
            </w:hyperlink>
          </w:p>
          <w:p w:rsidR="004C641E" w:rsidRPr="001C3AB8" w:rsidRDefault="004C641E" w:rsidP="004D2E98">
            <w:pPr>
              <w:widowControl w:val="0"/>
              <w:spacing w:line="240" w:lineRule="auto"/>
              <w:rPr>
                <w:rFonts w:eastAsia="Tahoma"/>
                <w:b/>
                <w:sz w:val="18"/>
                <w:szCs w:val="18"/>
              </w:rPr>
            </w:pPr>
            <w:r w:rsidRPr="001C3AB8">
              <w:rPr>
                <w:rFonts w:eastAsia="Tahoma"/>
                <w:b/>
                <w:sz w:val="18"/>
                <w:szCs w:val="18"/>
              </w:rPr>
              <w:t>Year 4</w:t>
            </w:r>
          </w:p>
          <w:p w:rsidR="00162133" w:rsidRPr="001C3AB8" w:rsidRDefault="00C64FA5" w:rsidP="004D2E98">
            <w:pPr>
              <w:widowControl w:val="0"/>
              <w:spacing w:line="240" w:lineRule="auto"/>
              <w:rPr>
                <w:sz w:val="18"/>
                <w:szCs w:val="18"/>
              </w:rPr>
            </w:pPr>
            <w:hyperlink r:id="rId41" w:history="1">
              <w:r w:rsidRPr="001C3AB8">
                <w:rPr>
                  <w:rStyle w:val="Hyperlink"/>
                  <w:sz w:val="18"/>
                  <w:szCs w:val="18"/>
                </w:rPr>
                <w:t>https://classroom.thenational.academy/lessons/recognising-equivalent-fractions-6rrkjr</w:t>
              </w:r>
            </w:hyperlink>
          </w:p>
          <w:p w:rsidR="00C64FA5" w:rsidRPr="001C3AB8" w:rsidRDefault="00C64FA5" w:rsidP="004D2E98">
            <w:pPr>
              <w:widowControl w:val="0"/>
              <w:spacing w:line="240" w:lineRule="auto"/>
              <w:rPr>
                <w:sz w:val="18"/>
                <w:szCs w:val="18"/>
              </w:rPr>
            </w:pPr>
          </w:p>
          <w:p w:rsidR="004C641E" w:rsidRPr="001C3AB8" w:rsidRDefault="004C641E" w:rsidP="004D2E98">
            <w:pPr>
              <w:widowControl w:val="0"/>
              <w:spacing w:line="240" w:lineRule="auto"/>
              <w:rPr>
                <w:rFonts w:eastAsia="Tahoma"/>
                <w:b/>
                <w:sz w:val="18"/>
                <w:szCs w:val="18"/>
              </w:rPr>
            </w:pPr>
            <w:r w:rsidRPr="001C3AB8">
              <w:rPr>
                <w:rFonts w:eastAsia="Tahoma"/>
                <w:b/>
                <w:sz w:val="18"/>
                <w:szCs w:val="18"/>
              </w:rPr>
              <w:t>Year 5</w:t>
            </w:r>
          </w:p>
          <w:p w:rsidR="00162133" w:rsidRDefault="00430F74" w:rsidP="004D2E98">
            <w:pPr>
              <w:widowControl w:val="0"/>
              <w:spacing w:line="240" w:lineRule="auto"/>
              <w:rPr>
                <w:sz w:val="18"/>
                <w:szCs w:val="18"/>
              </w:rPr>
            </w:pPr>
            <w:hyperlink r:id="rId42" w:history="1">
              <w:r w:rsidRPr="008F19FA">
                <w:rPr>
                  <w:rStyle w:val="Hyperlink"/>
                  <w:sz w:val="18"/>
                  <w:szCs w:val="18"/>
                </w:rPr>
                <w:t>https://classroom.thenational.academy/lessons/multiply-a-mixed-number-fraction-6njk6t</w:t>
              </w:r>
            </w:hyperlink>
          </w:p>
          <w:p w:rsidR="00430F74" w:rsidRPr="002772FC" w:rsidRDefault="00430F74"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91623E" w:rsidRDefault="00E70416" w:rsidP="007F540A">
            <w:pPr>
              <w:widowControl w:val="0"/>
              <w:spacing w:line="240" w:lineRule="auto"/>
              <w:rPr>
                <w:sz w:val="18"/>
              </w:rPr>
            </w:pPr>
            <w:hyperlink r:id="rId43" w:history="1">
              <w:r w:rsidRPr="008F19FA">
                <w:rPr>
                  <w:rStyle w:val="Hyperlink"/>
                  <w:sz w:val="18"/>
                </w:rPr>
                <w:t>https://classroom.thenational.academy/lessons/decimals-and-measures-convert-between-standard-measures-6cupac</w:t>
              </w:r>
            </w:hyperlink>
          </w:p>
          <w:p w:rsidR="00E70416" w:rsidRPr="00E4226F" w:rsidRDefault="00E70416" w:rsidP="007F540A">
            <w:pPr>
              <w:widowControl w:val="0"/>
              <w:spacing w:line="240" w:lineRule="auto"/>
              <w:rPr>
                <w:sz w:val="18"/>
              </w:rPr>
            </w:pPr>
          </w:p>
        </w:tc>
        <w:tc>
          <w:tcPr>
            <w:tcW w:w="5141" w:type="dxa"/>
            <w:shd w:val="clear" w:color="auto" w:fill="auto"/>
            <w:tcMar>
              <w:top w:w="100" w:type="dxa"/>
              <w:left w:w="100" w:type="dxa"/>
              <w:bottom w:w="100" w:type="dxa"/>
              <w:right w:w="100" w:type="dxa"/>
            </w:tcMar>
          </w:tcPr>
          <w:p w:rsidR="004C641E" w:rsidRPr="002772FC" w:rsidRDefault="004C641E" w:rsidP="005E7B11">
            <w:pPr>
              <w:widowControl w:val="0"/>
              <w:pBdr>
                <w:top w:val="nil"/>
                <w:left w:val="nil"/>
                <w:bottom w:val="nil"/>
                <w:right w:val="nil"/>
                <w:between w:val="nil"/>
              </w:pBdr>
              <w:tabs>
                <w:tab w:val="center" w:pos="1601"/>
                <w:tab w:val="right" w:pos="3202"/>
              </w:tabs>
              <w:spacing w:line="240" w:lineRule="auto"/>
              <w:rPr>
                <w:rFonts w:eastAsia="Tahoma"/>
                <w:b/>
                <w:sz w:val="18"/>
                <w:szCs w:val="18"/>
              </w:rPr>
            </w:pPr>
            <w:r w:rsidRPr="002772FC">
              <w:rPr>
                <w:rFonts w:eastAsia="Tahoma"/>
                <w:b/>
                <w:sz w:val="18"/>
                <w:szCs w:val="18"/>
              </w:rPr>
              <w:tab/>
              <w:t>Art</w:t>
            </w:r>
          </w:p>
          <w:p w:rsidR="00CF3B41" w:rsidRDefault="00CF3B41" w:rsidP="004A090A">
            <w:pPr>
              <w:widowControl w:val="0"/>
              <w:pBdr>
                <w:top w:val="nil"/>
                <w:left w:val="nil"/>
                <w:bottom w:val="nil"/>
                <w:right w:val="nil"/>
                <w:between w:val="nil"/>
              </w:pBdr>
              <w:tabs>
                <w:tab w:val="center" w:pos="1601"/>
                <w:tab w:val="right" w:pos="3202"/>
              </w:tabs>
              <w:spacing w:line="240" w:lineRule="auto"/>
              <w:rPr>
                <w:sz w:val="18"/>
                <w:szCs w:val="18"/>
              </w:rPr>
            </w:pPr>
            <w:r w:rsidRPr="00CF3B41">
              <w:rPr>
                <w:sz w:val="18"/>
                <w:szCs w:val="18"/>
              </w:rPr>
              <w:t xml:space="preserve">In this </w:t>
            </w:r>
            <w:r>
              <w:rPr>
                <w:sz w:val="18"/>
                <w:szCs w:val="18"/>
              </w:rPr>
              <w:t xml:space="preserve">week’s Art lesson, </w:t>
            </w:r>
            <w:r w:rsidR="004A090A">
              <w:rPr>
                <w:sz w:val="18"/>
                <w:szCs w:val="18"/>
              </w:rPr>
              <w:t xml:space="preserve">you </w:t>
            </w:r>
            <w:proofErr w:type="gramStart"/>
            <w:r w:rsidR="004A090A">
              <w:rPr>
                <w:sz w:val="18"/>
                <w:szCs w:val="18"/>
              </w:rPr>
              <w:t xml:space="preserve">should </w:t>
            </w:r>
            <w:r w:rsidR="00F646E5">
              <w:rPr>
                <w:sz w:val="18"/>
                <w:szCs w:val="18"/>
              </w:rPr>
              <w:t xml:space="preserve"> make</w:t>
            </w:r>
            <w:proofErr w:type="gramEnd"/>
            <w:r w:rsidR="00F646E5">
              <w:rPr>
                <w:sz w:val="18"/>
                <w:szCs w:val="18"/>
              </w:rPr>
              <w:t xml:space="preserve"> the ‘Anglo-Saxon’ necklace you designed in the last lesson, using the pendant and beads you have made as well as additional beads made of natural materials if you wish. </w:t>
            </w:r>
          </w:p>
          <w:p w:rsidR="00F646E5" w:rsidRDefault="00F646E5" w:rsidP="004A090A">
            <w:pPr>
              <w:widowControl w:val="0"/>
              <w:pBdr>
                <w:top w:val="nil"/>
                <w:left w:val="nil"/>
                <w:bottom w:val="nil"/>
                <w:right w:val="nil"/>
                <w:between w:val="nil"/>
              </w:pBdr>
              <w:tabs>
                <w:tab w:val="center" w:pos="1601"/>
                <w:tab w:val="right" w:pos="3202"/>
              </w:tabs>
              <w:spacing w:line="240" w:lineRule="auto"/>
              <w:rPr>
                <w:sz w:val="18"/>
                <w:szCs w:val="18"/>
              </w:rPr>
            </w:pPr>
          </w:p>
          <w:p w:rsidR="00F646E5" w:rsidRDefault="00F646E5" w:rsidP="004A090A">
            <w:pPr>
              <w:widowControl w:val="0"/>
              <w:pBdr>
                <w:top w:val="nil"/>
                <w:left w:val="nil"/>
                <w:bottom w:val="nil"/>
                <w:right w:val="nil"/>
                <w:between w:val="nil"/>
              </w:pBdr>
              <w:tabs>
                <w:tab w:val="center" w:pos="1601"/>
                <w:tab w:val="right" w:pos="3202"/>
              </w:tabs>
              <w:spacing w:line="240" w:lineRule="auto"/>
              <w:rPr>
                <w:sz w:val="18"/>
                <w:szCs w:val="18"/>
              </w:rPr>
            </w:pPr>
            <w:r>
              <w:rPr>
                <w:sz w:val="18"/>
                <w:szCs w:val="18"/>
              </w:rPr>
              <w:t xml:space="preserve">Then, we will start to explore different methods of printing, in preparation for designing and making a printing tile in next week’s lesson. </w:t>
            </w:r>
          </w:p>
          <w:p w:rsidR="005607A1" w:rsidRDefault="005607A1" w:rsidP="004A090A">
            <w:pPr>
              <w:widowControl w:val="0"/>
              <w:pBdr>
                <w:top w:val="nil"/>
                <w:left w:val="nil"/>
                <w:bottom w:val="nil"/>
                <w:right w:val="nil"/>
                <w:between w:val="nil"/>
              </w:pBdr>
              <w:tabs>
                <w:tab w:val="center" w:pos="1601"/>
                <w:tab w:val="right" w:pos="3202"/>
              </w:tabs>
              <w:spacing w:line="240" w:lineRule="auto"/>
              <w:rPr>
                <w:sz w:val="18"/>
                <w:szCs w:val="18"/>
              </w:rPr>
            </w:pPr>
            <w:r>
              <w:rPr>
                <w:sz w:val="18"/>
                <w:szCs w:val="18"/>
              </w:rPr>
              <w:t xml:space="preserve">Watch the video at </w:t>
            </w:r>
            <w:hyperlink r:id="rId44" w:history="1">
              <w:r w:rsidRPr="008F19FA">
                <w:rPr>
                  <w:rStyle w:val="Hyperlink"/>
                  <w:sz w:val="18"/>
                  <w:szCs w:val="18"/>
                </w:rPr>
                <w:t>https://www.bbc.co.uk/teach/class-clips-video/art-and-design-printmaking-different-materials/zhytscw</w:t>
              </w:r>
            </w:hyperlink>
            <w:r>
              <w:rPr>
                <w:sz w:val="18"/>
                <w:szCs w:val="18"/>
              </w:rPr>
              <w:t xml:space="preserve"> to get some ideas of print-making techniques and start planning your Anglo-Saxon print design. You should aim to use one or more printing techniques. You should base your patterns on the work you did earlier this term exploring Anglo-Saxon patterns. Plan what you want your work to look like.</w:t>
            </w:r>
          </w:p>
          <w:p w:rsidR="005607A1" w:rsidRPr="005607A1" w:rsidRDefault="005607A1" w:rsidP="004A090A">
            <w:pPr>
              <w:widowControl w:val="0"/>
              <w:pBdr>
                <w:top w:val="nil"/>
                <w:left w:val="nil"/>
                <w:bottom w:val="nil"/>
                <w:right w:val="nil"/>
                <w:between w:val="nil"/>
              </w:pBdr>
              <w:tabs>
                <w:tab w:val="center" w:pos="1601"/>
                <w:tab w:val="right" w:pos="3202"/>
              </w:tabs>
              <w:spacing w:line="240" w:lineRule="auto"/>
              <w:rPr>
                <w:b/>
                <w:sz w:val="18"/>
                <w:szCs w:val="18"/>
              </w:rPr>
            </w:pPr>
            <w:r>
              <w:rPr>
                <w:sz w:val="18"/>
                <w:szCs w:val="18"/>
              </w:rPr>
              <w:t xml:space="preserve">Next week, you will need to make your printing tiles out of polystyrene, soft </w:t>
            </w:r>
            <w:proofErr w:type="spellStart"/>
            <w:r>
              <w:rPr>
                <w:sz w:val="18"/>
                <w:szCs w:val="18"/>
              </w:rPr>
              <w:t>lino</w:t>
            </w:r>
            <w:proofErr w:type="spellEnd"/>
            <w:r>
              <w:rPr>
                <w:sz w:val="18"/>
                <w:szCs w:val="18"/>
              </w:rPr>
              <w:t xml:space="preserve">, </w:t>
            </w:r>
            <w:proofErr w:type="spellStart"/>
            <w:r>
              <w:rPr>
                <w:sz w:val="18"/>
                <w:szCs w:val="18"/>
              </w:rPr>
              <w:t>aluminium</w:t>
            </w:r>
            <w:proofErr w:type="spellEnd"/>
            <w:r>
              <w:rPr>
                <w:sz w:val="18"/>
                <w:szCs w:val="18"/>
              </w:rPr>
              <w:t xml:space="preserve"> foil or string and cardboard and test your ti</w:t>
            </w:r>
            <w:r w:rsidR="00C62179">
              <w:rPr>
                <w:sz w:val="18"/>
                <w:szCs w:val="18"/>
              </w:rPr>
              <w:t xml:space="preserve">les on paper before printing on fabric if you have some available. You may wish to spend some time this week experimenting with one or two techniques. </w:t>
            </w:r>
          </w:p>
          <w:p w:rsidR="005607A1" w:rsidRDefault="005607A1" w:rsidP="004A090A">
            <w:pPr>
              <w:widowControl w:val="0"/>
              <w:pBdr>
                <w:top w:val="nil"/>
                <w:left w:val="nil"/>
                <w:bottom w:val="nil"/>
                <w:right w:val="nil"/>
                <w:between w:val="nil"/>
              </w:pBdr>
              <w:tabs>
                <w:tab w:val="center" w:pos="1601"/>
                <w:tab w:val="right" w:pos="3202"/>
              </w:tabs>
              <w:spacing w:line="240" w:lineRule="auto"/>
              <w:rPr>
                <w:sz w:val="18"/>
                <w:szCs w:val="18"/>
              </w:rPr>
            </w:pPr>
          </w:p>
          <w:p w:rsidR="00F646E5" w:rsidRPr="005607A1" w:rsidRDefault="005607A1" w:rsidP="004A090A">
            <w:pPr>
              <w:widowControl w:val="0"/>
              <w:pBdr>
                <w:top w:val="nil"/>
                <w:left w:val="nil"/>
                <w:bottom w:val="nil"/>
                <w:right w:val="nil"/>
                <w:between w:val="nil"/>
              </w:pBdr>
              <w:tabs>
                <w:tab w:val="center" w:pos="1601"/>
                <w:tab w:val="right" w:pos="3202"/>
              </w:tabs>
              <w:spacing w:line="240" w:lineRule="auto"/>
              <w:rPr>
                <w:sz w:val="18"/>
                <w:szCs w:val="18"/>
              </w:rPr>
            </w:pPr>
            <w:r w:rsidRPr="005607A1">
              <w:rPr>
                <w:sz w:val="18"/>
                <w:szCs w:val="18"/>
              </w:rPr>
              <w:t>(</w:t>
            </w:r>
            <w:r>
              <w:rPr>
                <w:sz w:val="18"/>
                <w:szCs w:val="18"/>
              </w:rPr>
              <w:t xml:space="preserve">Parent teachers: </w:t>
            </w:r>
            <w:r w:rsidR="00F646E5" w:rsidRPr="005607A1">
              <w:rPr>
                <w:sz w:val="18"/>
                <w:szCs w:val="18"/>
              </w:rPr>
              <w:t xml:space="preserve">See </w:t>
            </w:r>
            <w:hyperlink r:id="rId45" w:history="1">
              <w:r w:rsidR="00F646E5" w:rsidRPr="005607A1">
                <w:rPr>
                  <w:rStyle w:val="Hyperlink"/>
                  <w:rFonts w:ascii="Comic Sans MS" w:hAnsi="Comic Sans MS"/>
                  <w:sz w:val="20"/>
                  <w:szCs w:val="20"/>
                </w:rPr>
                <w:t>https://www.accessart.org</w:t>
              </w:r>
              <w:r w:rsidR="00F646E5" w:rsidRPr="005607A1">
                <w:rPr>
                  <w:rStyle w:val="Hyperlink"/>
                  <w:rFonts w:ascii="Comic Sans MS" w:hAnsi="Comic Sans MS"/>
                  <w:sz w:val="20"/>
                  <w:szCs w:val="20"/>
                </w:rPr>
                <w:t>.</w:t>
              </w:r>
              <w:r w:rsidR="00F646E5" w:rsidRPr="005607A1">
                <w:rPr>
                  <w:rStyle w:val="Hyperlink"/>
                  <w:rFonts w:ascii="Comic Sans MS" w:hAnsi="Comic Sans MS"/>
                  <w:sz w:val="20"/>
                  <w:szCs w:val="20"/>
                </w:rPr>
                <w:t>uk/curriculum-planning-printmaking/</w:t>
              </w:r>
            </w:hyperlink>
            <w:r w:rsidRPr="005607A1">
              <w:rPr>
                <w:rFonts w:ascii="Comic Sans MS" w:hAnsi="Comic Sans MS"/>
                <w:sz w:val="20"/>
                <w:szCs w:val="20"/>
              </w:rPr>
              <w:t xml:space="preserve"> for more ideas about different types of printing). </w:t>
            </w:r>
          </w:p>
          <w:p w:rsidR="00F646E5" w:rsidRPr="00CF3B41" w:rsidRDefault="00F646E5" w:rsidP="004A090A">
            <w:pPr>
              <w:widowControl w:val="0"/>
              <w:pBdr>
                <w:top w:val="nil"/>
                <w:left w:val="nil"/>
                <w:bottom w:val="nil"/>
                <w:right w:val="nil"/>
                <w:between w:val="nil"/>
              </w:pBdr>
              <w:tabs>
                <w:tab w:val="center" w:pos="1601"/>
                <w:tab w:val="right" w:pos="3202"/>
              </w:tabs>
              <w:spacing w:line="240" w:lineRule="auto"/>
              <w:rPr>
                <w:sz w:val="18"/>
                <w:szCs w:val="18"/>
              </w:rPr>
            </w:pPr>
          </w:p>
          <w:p w:rsidR="004C641E" w:rsidRPr="002772FC" w:rsidRDefault="004C641E" w:rsidP="0063103A">
            <w:pPr>
              <w:widowControl w:val="0"/>
              <w:pBdr>
                <w:top w:val="nil"/>
                <w:left w:val="nil"/>
                <w:bottom w:val="nil"/>
                <w:right w:val="nil"/>
                <w:between w:val="nil"/>
              </w:pBdr>
              <w:spacing w:line="240" w:lineRule="auto"/>
              <w:rPr>
                <w:b/>
                <w:bCs/>
                <w:color w:val="FFFFFF"/>
                <w:sz w:val="18"/>
                <w:szCs w:val="18"/>
                <w:shd w:val="clear" w:color="auto" w:fill="1C1C1C"/>
              </w:rPr>
            </w:pPr>
          </w:p>
          <w:p w:rsidR="004C641E" w:rsidRDefault="000B4469" w:rsidP="00722E0E">
            <w:pPr>
              <w:widowControl w:val="0"/>
              <w:pBdr>
                <w:top w:val="nil"/>
                <w:left w:val="nil"/>
                <w:bottom w:val="nil"/>
                <w:right w:val="nil"/>
                <w:between w:val="nil"/>
              </w:pBdr>
              <w:spacing w:line="240" w:lineRule="auto"/>
              <w:jc w:val="center"/>
              <w:rPr>
                <w:rFonts w:eastAsia="Tahoma"/>
                <w:b/>
                <w:sz w:val="18"/>
                <w:szCs w:val="18"/>
              </w:rPr>
            </w:pPr>
            <w:r>
              <w:rPr>
                <w:rFonts w:eastAsia="Tahoma"/>
                <w:b/>
                <w:sz w:val="18"/>
                <w:szCs w:val="18"/>
              </w:rPr>
              <w:t>Computing</w:t>
            </w:r>
          </w:p>
          <w:p w:rsidR="000B4469" w:rsidRPr="000B4469" w:rsidRDefault="000B4469" w:rsidP="00722E0E">
            <w:pPr>
              <w:widowControl w:val="0"/>
              <w:pBdr>
                <w:top w:val="nil"/>
                <w:left w:val="nil"/>
                <w:bottom w:val="nil"/>
                <w:right w:val="nil"/>
                <w:between w:val="nil"/>
              </w:pBdr>
              <w:spacing w:line="240" w:lineRule="auto"/>
              <w:jc w:val="center"/>
              <w:rPr>
                <w:rFonts w:eastAsia="Tahoma"/>
                <w:sz w:val="18"/>
                <w:szCs w:val="18"/>
              </w:rPr>
            </w:pPr>
            <w:r w:rsidRPr="000B4469">
              <w:rPr>
                <w:rFonts w:eastAsia="Tahoma"/>
                <w:sz w:val="18"/>
                <w:szCs w:val="18"/>
              </w:rPr>
              <w:t>This lesson will be on Google Classrooms</w:t>
            </w:r>
            <w:r>
              <w:rPr>
                <w:rFonts w:eastAsia="Tahoma"/>
                <w:sz w:val="18"/>
                <w:szCs w:val="18"/>
              </w:rPr>
              <w:t xml:space="preserve"> by Wednesday.</w:t>
            </w:r>
          </w:p>
          <w:p w:rsidR="000B4469" w:rsidRDefault="00A74723" w:rsidP="000B4469">
            <w:pPr>
              <w:widowControl w:val="0"/>
              <w:pBdr>
                <w:top w:val="nil"/>
                <w:left w:val="nil"/>
                <w:bottom w:val="nil"/>
                <w:right w:val="nil"/>
                <w:between w:val="nil"/>
              </w:pBdr>
              <w:spacing w:line="240" w:lineRule="auto"/>
              <w:rPr>
                <w:color w:val="000000"/>
                <w:sz w:val="20"/>
                <w:szCs w:val="20"/>
              </w:rPr>
            </w:pPr>
            <w:r>
              <w:rPr>
                <w:color w:val="000000"/>
                <w:sz w:val="20"/>
                <w:szCs w:val="20"/>
              </w:rPr>
              <w:t xml:space="preserve">Continue to make your virtual museum using Google Slides. In this lesson, you should ensure that you have at least 5 items in your Museum, with relevant facts about each one. Experiment with design features, such as fonts and backgrounds. You may wish to add some animation to your pages, such as additional text or images that ‘fly in’ or appear. </w:t>
            </w:r>
            <w:r w:rsidR="00F646E5">
              <w:rPr>
                <w:color w:val="000000"/>
                <w:sz w:val="20"/>
                <w:szCs w:val="20"/>
              </w:rPr>
              <w:t>You could add audio files to your presentation (remember to share these with me if you want me to be able to hear them</w:t>
            </w:r>
            <w:proofErr w:type="gramStart"/>
            <w:r w:rsidR="00F646E5">
              <w:rPr>
                <w:color w:val="000000"/>
                <w:sz w:val="20"/>
                <w:szCs w:val="20"/>
              </w:rPr>
              <w:t>! )</w:t>
            </w:r>
            <w:proofErr w:type="gramEnd"/>
          </w:p>
          <w:p w:rsidR="00F646E5" w:rsidRDefault="00F646E5" w:rsidP="000B4469">
            <w:pPr>
              <w:widowControl w:val="0"/>
              <w:pBdr>
                <w:top w:val="nil"/>
                <w:left w:val="nil"/>
                <w:bottom w:val="nil"/>
                <w:right w:val="nil"/>
                <w:between w:val="nil"/>
              </w:pBdr>
              <w:spacing w:line="240" w:lineRule="auto"/>
              <w:rPr>
                <w:color w:val="000000"/>
                <w:sz w:val="20"/>
                <w:szCs w:val="20"/>
              </w:rPr>
            </w:pPr>
          </w:p>
          <w:p w:rsidR="00F646E5" w:rsidRDefault="00F646E5" w:rsidP="000B4469">
            <w:pPr>
              <w:widowControl w:val="0"/>
              <w:pBdr>
                <w:top w:val="nil"/>
                <w:left w:val="nil"/>
                <w:bottom w:val="nil"/>
                <w:right w:val="nil"/>
                <w:between w:val="nil"/>
              </w:pBdr>
              <w:spacing w:line="240" w:lineRule="auto"/>
              <w:rPr>
                <w:color w:val="000000"/>
                <w:sz w:val="20"/>
                <w:szCs w:val="20"/>
              </w:rPr>
            </w:pPr>
            <w:r>
              <w:rPr>
                <w:color w:val="000000"/>
                <w:sz w:val="20"/>
                <w:szCs w:val="20"/>
              </w:rPr>
              <w:t xml:space="preserve">Then, in this week’s new learning, we will explore adding hyperlinks between places in a document and to other sites and we will create a virtual ‘map’ for the site with hyperlinks to relevant pages. </w:t>
            </w:r>
          </w:p>
          <w:p w:rsidR="00F646E5" w:rsidRDefault="00F646E5" w:rsidP="000B4469">
            <w:pPr>
              <w:widowControl w:val="0"/>
              <w:pBdr>
                <w:top w:val="nil"/>
                <w:left w:val="nil"/>
                <w:bottom w:val="nil"/>
                <w:right w:val="nil"/>
                <w:between w:val="nil"/>
              </w:pBdr>
              <w:spacing w:line="240" w:lineRule="auto"/>
              <w:rPr>
                <w:color w:val="000000"/>
                <w:sz w:val="20"/>
                <w:szCs w:val="20"/>
              </w:rPr>
            </w:pPr>
          </w:p>
          <w:p w:rsidR="004C641E" w:rsidRPr="002772FC" w:rsidRDefault="004C641E" w:rsidP="00163C37">
            <w:pPr>
              <w:widowControl w:val="0"/>
              <w:pBdr>
                <w:top w:val="nil"/>
                <w:left w:val="nil"/>
                <w:bottom w:val="nil"/>
                <w:right w:val="nil"/>
                <w:between w:val="nil"/>
              </w:pBdr>
              <w:spacing w:line="240" w:lineRule="auto"/>
              <w:jc w:val="center"/>
              <w:rPr>
                <w:rFonts w:eastAsia="Tahoma"/>
                <w:sz w:val="18"/>
                <w:szCs w:val="18"/>
              </w:rPr>
            </w:pPr>
          </w:p>
        </w:tc>
      </w:tr>
      <w:tr w:rsidR="004C641E" w:rsidTr="001C3AB8">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lastRenderedPageBreak/>
              <w:t>Thursday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Pr="00DB52FE" w:rsidRDefault="004C641E" w:rsidP="002772FC">
            <w:pPr>
              <w:widowControl w:val="0"/>
              <w:pBdr>
                <w:top w:val="nil"/>
                <w:left w:val="nil"/>
                <w:bottom w:val="nil"/>
                <w:right w:val="nil"/>
                <w:between w:val="nil"/>
              </w:pBdr>
              <w:spacing w:line="240" w:lineRule="auto"/>
              <w:rPr>
                <w:rFonts w:ascii="Tahoma" w:eastAsia="Tahoma" w:hAnsi="Tahoma" w:cs="Tahoma"/>
              </w:rPr>
            </w:pPr>
          </w:p>
        </w:tc>
        <w:tc>
          <w:tcPr>
            <w:tcW w:w="2007" w:type="dxa"/>
          </w:tcPr>
          <w:p w:rsidR="004C641E" w:rsidRDefault="002772FC">
            <w:pPr>
              <w:widowControl w:val="0"/>
              <w:pBdr>
                <w:top w:val="nil"/>
                <w:left w:val="nil"/>
                <w:bottom w:val="nil"/>
                <w:right w:val="nil"/>
                <w:between w:val="nil"/>
              </w:pBdr>
              <w:spacing w:line="240" w:lineRule="auto"/>
              <w:rPr>
                <w:rFonts w:eastAsia="Tahoma"/>
                <w:noProof/>
                <w:sz w:val="18"/>
                <w:szCs w:val="18"/>
                <w:lang w:val="en-GB"/>
              </w:rPr>
            </w:pPr>
            <w:r w:rsidRPr="002772FC">
              <w:rPr>
                <w:rFonts w:eastAsia="Tahoma"/>
                <w:noProof/>
                <w:sz w:val="18"/>
                <w:szCs w:val="18"/>
                <w:lang w:val="en-GB"/>
              </w:rPr>
              <w:t>There is a presentation on the Google Classroom to guide you through today’s Daily Dashboard.</w:t>
            </w:r>
          </w:p>
          <w:p w:rsidR="0083431A" w:rsidRDefault="0083431A">
            <w:pPr>
              <w:widowControl w:val="0"/>
              <w:pBdr>
                <w:top w:val="nil"/>
                <w:left w:val="nil"/>
                <w:bottom w:val="nil"/>
                <w:right w:val="nil"/>
                <w:between w:val="nil"/>
              </w:pBdr>
              <w:spacing w:line="240" w:lineRule="auto"/>
              <w:rPr>
                <w:rFonts w:eastAsia="Tahoma"/>
                <w:noProof/>
                <w:sz w:val="18"/>
                <w:szCs w:val="18"/>
                <w:lang w:val="en-GB"/>
              </w:rPr>
            </w:pPr>
          </w:p>
          <w:p w:rsidR="0083431A" w:rsidRDefault="0083431A" w:rsidP="0083431A">
            <w:pPr>
              <w:widowControl w:val="0"/>
              <w:spacing w:line="240" w:lineRule="auto"/>
              <w:rPr>
                <w:rFonts w:eastAsia="Tahoma"/>
                <w:noProof/>
                <w:sz w:val="18"/>
                <w:szCs w:val="18"/>
                <w:u w:val="single"/>
                <w:lang w:val="en-GB"/>
              </w:rPr>
            </w:pPr>
            <w:r>
              <w:rPr>
                <w:rFonts w:eastAsia="Tahoma"/>
                <w:noProof/>
                <w:sz w:val="18"/>
                <w:szCs w:val="18"/>
                <w:u w:val="single"/>
                <w:lang w:val="en-GB"/>
              </w:rPr>
              <w:t>Mental Health focus:</w:t>
            </w:r>
          </w:p>
          <w:p w:rsidR="002F1A73" w:rsidRPr="0083431A" w:rsidRDefault="002F1A73" w:rsidP="002F1A73">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Do Something You Enjoy</w:t>
            </w:r>
            <w:r w:rsidRPr="0083431A">
              <w:rPr>
                <w:rFonts w:eastAsia="Tahoma"/>
                <w:noProof/>
                <w:sz w:val="18"/>
                <w:szCs w:val="20"/>
                <w:u w:val="single"/>
                <w:lang w:val="en-GB"/>
              </w:rPr>
              <w:t xml:space="preserve"> </w:t>
            </w:r>
          </w:p>
          <w:p w:rsidR="002F1A73" w:rsidRPr="0083431A" w:rsidRDefault="002F1A73" w:rsidP="0083431A">
            <w:pPr>
              <w:widowControl w:val="0"/>
              <w:spacing w:line="240" w:lineRule="auto"/>
              <w:rPr>
                <w:rFonts w:eastAsia="Tahoma"/>
                <w:noProof/>
                <w:sz w:val="18"/>
                <w:szCs w:val="18"/>
                <w:u w:val="single"/>
                <w:lang w:val="en-GB"/>
              </w:rPr>
            </w:pPr>
          </w:p>
          <w:p w:rsidR="0083431A" w:rsidRDefault="0083431A" w:rsidP="0083431A">
            <w:pPr>
              <w:widowControl w:val="0"/>
              <w:spacing w:line="240" w:lineRule="auto"/>
              <w:rPr>
                <w:rFonts w:eastAsia="Tahoma"/>
                <w:noProof/>
                <w:sz w:val="18"/>
                <w:szCs w:val="18"/>
                <w:lang w:val="en-GB"/>
              </w:rPr>
            </w:pPr>
            <w:r>
              <w:rPr>
                <w:rFonts w:eastAsia="Tahoma"/>
                <w:noProof/>
                <w:sz w:val="18"/>
                <w:szCs w:val="18"/>
                <w:lang w:val="en-GB"/>
              </w:rPr>
              <w:t xml:space="preserve">Make a list of the things you most enjoy doing. Can you write a poem entitled </w:t>
            </w:r>
          </w:p>
          <w:p w:rsidR="0083431A" w:rsidRDefault="0083431A" w:rsidP="0083431A">
            <w:pPr>
              <w:widowControl w:val="0"/>
              <w:spacing w:line="240" w:lineRule="auto"/>
              <w:rPr>
                <w:rFonts w:eastAsia="Tahoma"/>
                <w:noProof/>
                <w:sz w:val="18"/>
                <w:szCs w:val="18"/>
                <w:lang w:val="en-GB"/>
              </w:rPr>
            </w:pPr>
            <w:r>
              <w:rPr>
                <w:rFonts w:eastAsia="Tahoma"/>
                <w:noProof/>
                <w:sz w:val="18"/>
                <w:szCs w:val="18"/>
                <w:lang w:val="en-GB"/>
              </w:rPr>
              <w:t xml:space="preserve">‘Happiness is…’ </w:t>
            </w:r>
          </w:p>
          <w:p w:rsidR="0083431A" w:rsidRDefault="0083431A" w:rsidP="0083431A">
            <w:pPr>
              <w:widowControl w:val="0"/>
              <w:spacing w:line="240" w:lineRule="auto"/>
              <w:rPr>
                <w:rFonts w:eastAsia="Tahoma"/>
                <w:noProof/>
                <w:sz w:val="18"/>
                <w:szCs w:val="18"/>
                <w:lang w:val="en-GB"/>
              </w:rPr>
            </w:pPr>
            <w:r>
              <w:rPr>
                <w:rFonts w:eastAsia="Tahoma"/>
                <w:noProof/>
                <w:sz w:val="18"/>
                <w:szCs w:val="18"/>
                <w:lang w:val="en-GB"/>
              </w:rPr>
              <w:t xml:space="preserve">listing some of the activities you most enjoy? </w:t>
            </w:r>
          </w:p>
          <w:p w:rsidR="0083431A" w:rsidRDefault="0083431A" w:rsidP="0083431A">
            <w:pPr>
              <w:widowControl w:val="0"/>
              <w:spacing w:line="240" w:lineRule="auto"/>
              <w:rPr>
                <w:rFonts w:eastAsia="Tahoma"/>
                <w:noProof/>
                <w:sz w:val="18"/>
                <w:szCs w:val="18"/>
                <w:lang w:val="en-GB"/>
              </w:rPr>
            </w:pPr>
          </w:p>
          <w:p w:rsidR="0083431A" w:rsidRPr="0083431A" w:rsidRDefault="0083431A" w:rsidP="0083431A">
            <w:pPr>
              <w:widowControl w:val="0"/>
              <w:pBdr>
                <w:top w:val="nil"/>
                <w:left w:val="nil"/>
                <w:bottom w:val="nil"/>
                <w:right w:val="nil"/>
                <w:between w:val="nil"/>
              </w:pBdr>
              <w:spacing w:line="240" w:lineRule="auto"/>
              <w:rPr>
                <w:noProof/>
                <w:sz w:val="18"/>
                <w:szCs w:val="18"/>
                <w:u w:val="single"/>
                <w:lang w:val="en-GB"/>
              </w:rPr>
            </w:pPr>
            <w:r>
              <w:rPr>
                <w:rFonts w:eastAsia="Tahoma"/>
                <w:noProof/>
                <w:sz w:val="18"/>
                <w:szCs w:val="18"/>
                <w:lang w:val="en-GB"/>
              </w:rPr>
              <w:t>What activities have you not yet tried that you would like to have a go at? Why not set a new goal – which one of these might you be able to have a go at in the next few months?</w:t>
            </w:r>
          </w:p>
        </w:tc>
        <w:tc>
          <w:tcPr>
            <w:tcW w:w="1843" w:type="dxa"/>
            <w:shd w:val="clear" w:color="auto" w:fill="auto"/>
            <w:tcMar>
              <w:top w:w="100" w:type="dxa"/>
              <w:left w:w="100" w:type="dxa"/>
              <w:bottom w:w="100" w:type="dxa"/>
              <w:right w:w="100" w:type="dxa"/>
            </w:tcMar>
          </w:tcPr>
          <w:p w:rsidR="004C641E" w:rsidRPr="00B30A66" w:rsidRDefault="00756712">
            <w:pPr>
              <w:widowControl w:val="0"/>
              <w:pBdr>
                <w:top w:val="nil"/>
                <w:left w:val="nil"/>
                <w:bottom w:val="nil"/>
                <w:right w:val="nil"/>
                <w:between w:val="nil"/>
              </w:pBdr>
              <w:spacing w:line="240" w:lineRule="auto"/>
              <w:rPr>
                <w:sz w:val="18"/>
                <w:szCs w:val="18"/>
              </w:rPr>
            </w:pPr>
            <w:r>
              <w:rPr>
                <w:noProof/>
                <w:lang w:val="en-GB"/>
              </w:rPr>
              <w:drawing>
                <wp:inline distT="0" distB="0" distL="0" distR="0" wp14:anchorId="33543877" wp14:editId="4106F83C">
                  <wp:extent cx="1194099" cy="182880"/>
                  <wp:effectExtent l="0" t="0" r="6350" b="7620"/>
                  <wp:docPr id="30"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2992" behindDoc="0" locked="0" layoutInCell="1" hidden="0" allowOverlap="1" wp14:anchorId="436DE8D1" wp14:editId="6A897DA7">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hyperlink r:id="rId46">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Phonics revision</w:t>
            </w:r>
            <w:r w:rsidRPr="002772FC">
              <w:rPr>
                <w:rFonts w:eastAsia="Tahoma"/>
                <w:sz w:val="18"/>
                <w:szCs w:val="18"/>
              </w:rPr>
              <w:t xml:space="preserve"> lesson on Bug Club Phonics and then spend any remaining time on Spelling Shed.</w:t>
            </w:r>
          </w:p>
          <w:p w:rsidR="006A5603" w:rsidRDefault="00AC41BC" w:rsidP="006A5603">
            <w:pPr>
              <w:widowControl w:val="0"/>
              <w:pBdr>
                <w:top w:val="nil"/>
                <w:left w:val="nil"/>
                <w:bottom w:val="nil"/>
                <w:right w:val="nil"/>
                <w:between w:val="nil"/>
              </w:pBdr>
              <w:spacing w:line="240" w:lineRule="auto"/>
            </w:pPr>
            <w:r>
              <w:t xml:space="preserve">Use </w:t>
            </w:r>
            <w:hyperlink r:id="rId47" w:anchor=":play(855986)" w:tooltip="Click for preview. Double-click to open." w:history="1">
              <w:r w:rsidR="002E008C">
                <w:rPr>
                  <w:rStyle w:val="Hyperlink"/>
                  <w:rFonts w:ascii="heinemann-roman" w:hAnsi="heinemann-roman"/>
                  <w:color w:val="660099"/>
                  <w:sz w:val="20"/>
                  <w:szCs w:val="20"/>
                  <w:bdr w:val="none" w:sz="0" w:space="0" w:color="auto" w:frame="1"/>
                  <w:shd w:val="clear" w:color="auto" w:fill="FFFFFF"/>
                </w:rPr>
                <w:t>Unit 16 /</w:t>
              </w:r>
              <w:proofErr w:type="spellStart"/>
              <w:r w:rsidR="002E008C">
                <w:rPr>
                  <w:rStyle w:val="Hyperlink"/>
                  <w:rFonts w:ascii="heinemann-roman" w:hAnsi="heinemann-roman"/>
                  <w:color w:val="660099"/>
                  <w:sz w:val="20"/>
                  <w:szCs w:val="20"/>
                  <w:bdr w:val="none" w:sz="0" w:space="0" w:color="auto" w:frame="1"/>
                  <w:shd w:val="clear" w:color="auto" w:fill="FFFFFF"/>
                </w:rPr>
                <w:t>igh</w:t>
              </w:r>
              <w:proofErr w:type="spellEnd"/>
              <w:r w:rsidR="002E008C">
                <w:rPr>
                  <w:rStyle w:val="Hyperlink"/>
                  <w:rFonts w:ascii="heinemann-roman" w:hAnsi="heinemann-roman"/>
                  <w:color w:val="660099"/>
                  <w:sz w:val="20"/>
                  <w:szCs w:val="20"/>
                  <w:bdr w:val="none" w:sz="0" w:space="0" w:color="auto" w:frame="1"/>
                  <w:shd w:val="clear" w:color="auto" w:fill="FFFFFF"/>
                </w:rPr>
                <w:t>/ as 'y' Revision</w:t>
              </w:r>
            </w:hyperlink>
            <w:r>
              <w:t xml:space="preserve"> to reinforce yesterday’s learning. </w:t>
            </w:r>
          </w:p>
          <w:p w:rsidR="00AC41BC" w:rsidRDefault="00AC41BC" w:rsidP="00AC41BC">
            <w:pPr>
              <w:rPr>
                <w:rFonts w:eastAsia="Tahoma"/>
                <w:sz w:val="18"/>
                <w:szCs w:val="20"/>
              </w:rPr>
            </w:pPr>
            <w:r>
              <w:rPr>
                <w:rFonts w:eastAsia="Tahoma"/>
                <w:sz w:val="18"/>
                <w:szCs w:val="20"/>
              </w:rPr>
              <w:t xml:space="preserve">Today’s lesson is </w:t>
            </w:r>
          </w:p>
          <w:p w:rsidR="002E008C" w:rsidRPr="002772FC" w:rsidRDefault="002E008C" w:rsidP="006A5603">
            <w:pPr>
              <w:widowControl w:val="0"/>
              <w:pBdr>
                <w:top w:val="nil"/>
                <w:left w:val="nil"/>
                <w:bottom w:val="nil"/>
                <w:right w:val="nil"/>
                <w:between w:val="nil"/>
              </w:pBdr>
              <w:spacing w:line="240" w:lineRule="auto"/>
              <w:rPr>
                <w:rFonts w:eastAsia="Tahoma"/>
                <w:sz w:val="18"/>
                <w:szCs w:val="18"/>
              </w:rPr>
            </w:pPr>
            <w:hyperlink r:id="rId48" w:anchor=":play(855989)" w:tooltip="Click for preview. Double-click to open." w:history="1">
              <w:r>
                <w:rPr>
                  <w:rStyle w:val="Hyperlink"/>
                  <w:rFonts w:ascii="heinemann-roman" w:hAnsi="heinemann-roman"/>
                  <w:color w:val="660099"/>
                  <w:sz w:val="20"/>
                  <w:szCs w:val="20"/>
                  <w:bdr w:val="none" w:sz="0" w:space="0" w:color="auto" w:frame="1"/>
                  <w:shd w:val="clear" w:color="auto" w:fill="FFFFFF"/>
                </w:rPr>
                <w:t>Unit 16 /</w:t>
              </w:r>
              <w:proofErr w:type="spellStart"/>
              <w:r>
                <w:rPr>
                  <w:rStyle w:val="Hyperlink"/>
                  <w:rFonts w:ascii="heinemann-roman" w:hAnsi="heinemann-roman"/>
                  <w:color w:val="660099"/>
                  <w:sz w:val="20"/>
                  <w:szCs w:val="20"/>
                  <w:bdr w:val="none" w:sz="0" w:space="0" w:color="auto" w:frame="1"/>
                  <w:shd w:val="clear" w:color="auto" w:fill="FFFFFF"/>
                </w:rPr>
                <w:t>igh</w:t>
              </w:r>
              <w:proofErr w:type="spellEnd"/>
              <w:r>
                <w:rPr>
                  <w:rStyle w:val="Hyperlink"/>
                  <w:rFonts w:ascii="heinemann-roman" w:hAnsi="heinemann-roman"/>
                  <w:color w:val="660099"/>
                  <w:sz w:val="20"/>
                  <w:szCs w:val="20"/>
                  <w:bdr w:val="none" w:sz="0" w:space="0" w:color="auto" w:frame="1"/>
                  <w:shd w:val="clear" w:color="auto" w:fill="FFFFFF"/>
                </w:rPr>
                <w:t>/ as '</w:t>
              </w:r>
              <w:proofErr w:type="spellStart"/>
              <w:r>
                <w:rPr>
                  <w:rStyle w:val="Hyperlink"/>
                  <w:rFonts w:ascii="heinemann-roman" w:hAnsi="heinemann-roman"/>
                  <w:color w:val="660099"/>
                  <w:sz w:val="20"/>
                  <w:szCs w:val="20"/>
                  <w:bdr w:val="none" w:sz="0" w:space="0" w:color="auto" w:frame="1"/>
                  <w:shd w:val="clear" w:color="auto" w:fill="FFFFFF"/>
                </w:rPr>
                <w:t>i</w:t>
              </w:r>
              <w:proofErr w:type="spellEnd"/>
              <w:r>
                <w:rPr>
                  <w:rStyle w:val="Hyperlink"/>
                  <w:rFonts w:ascii="heinemann-roman" w:hAnsi="heinemann-roman"/>
                  <w:color w:val="660099"/>
                  <w:sz w:val="20"/>
                  <w:szCs w:val="20"/>
                  <w:bdr w:val="none" w:sz="0" w:space="0" w:color="auto" w:frame="1"/>
                  <w:shd w:val="clear" w:color="auto" w:fill="FFFFFF"/>
                </w:rPr>
                <w:t>' Lesson</w:t>
              </w:r>
            </w:hyperlink>
            <w:r>
              <w:rPr>
                <w:rFonts w:ascii="heinemann-roman" w:hAnsi="heinemann-roman"/>
                <w:color w:val="000000"/>
                <w:sz w:val="20"/>
                <w:szCs w:val="20"/>
                <w:shd w:val="clear" w:color="auto" w:fill="FFFFFF"/>
              </w:rPr>
              <w:t>.</w:t>
            </w:r>
          </w:p>
        </w:tc>
        <w:tc>
          <w:tcPr>
            <w:tcW w:w="1244"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drawing>
                <wp:inline distT="0" distB="0" distL="0" distR="0" wp14:anchorId="37A666CE" wp14:editId="05C2BF56">
                  <wp:extent cx="509270" cy="528955"/>
                  <wp:effectExtent l="0" t="0" r="5080" b="4445"/>
                  <wp:docPr id="292"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750179">
            <w:pPr>
              <w:widowControl w:val="0"/>
              <w:spacing w:line="240" w:lineRule="auto"/>
              <w:rPr>
                <w:rFonts w:eastAsia="Tahoma"/>
                <w:sz w:val="18"/>
                <w:szCs w:val="18"/>
              </w:rPr>
            </w:pPr>
            <w:hyperlink r:id="rId49">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pPr>
              <w:widowControl w:val="0"/>
              <w:spacing w:line="240" w:lineRule="auto"/>
              <w:rPr>
                <w:rFonts w:eastAsia="Tahoma"/>
                <w:sz w:val="18"/>
                <w:szCs w:val="18"/>
              </w:rPr>
            </w:pPr>
          </w:p>
          <w:p w:rsidR="004C641E" w:rsidRPr="002772FC" w:rsidRDefault="004C641E" w:rsidP="00056F3D">
            <w:pPr>
              <w:widowControl w:val="0"/>
              <w:spacing w:line="240" w:lineRule="auto"/>
              <w:rPr>
                <w:rFonts w:eastAsia="Tahoma"/>
                <w:sz w:val="18"/>
                <w:szCs w:val="18"/>
              </w:rPr>
            </w:pPr>
          </w:p>
        </w:tc>
        <w:tc>
          <w:tcPr>
            <w:tcW w:w="2158" w:type="dxa"/>
            <w:shd w:val="clear" w:color="auto" w:fill="auto"/>
            <w:tcMar>
              <w:top w:w="100" w:type="dxa"/>
              <w:left w:w="100" w:type="dxa"/>
              <w:bottom w:w="100" w:type="dxa"/>
              <w:right w:w="100" w:type="dxa"/>
            </w:tcMar>
          </w:tcPr>
          <w:p w:rsidR="004C641E" w:rsidRDefault="004C641E" w:rsidP="00050ED0">
            <w:pPr>
              <w:widowControl w:val="0"/>
              <w:spacing w:line="240" w:lineRule="auto"/>
              <w:rPr>
                <w:rFonts w:eastAsia="Tahoma"/>
                <w:b/>
                <w:sz w:val="18"/>
                <w:szCs w:val="18"/>
              </w:rPr>
            </w:pPr>
            <w:r w:rsidRPr="002772FC">
              <w:rPr>
                <w:rFonts w:eastAsia="Tahoma"/>
                <w:b/>
                <w:sz w:val="18"/>
                <w:szCs w:val="18"/>
              </w:rPr>
              <w:t>This week’s Literacy lessons will be posted on Google Classrooms by 8.30am each morning.</w:t>
            </w:r>
          </w:p>
          <w:p w:rsidR="00945409" w:rsidRDefault="00945409" w:rsidP="00050ED0">
            <w:pPr>
              <w:widowControl w:val="0"/>
              <w:spacing w:line="240" w:lineRule="auto"/>
              <w:rPr>
                <w:rFonts w:eastAsia="Tahoma"/>
                <w:b/>
                <w:sz w:val="18"/>
                <w:szCs w:val="18"/>
              </w:rPr>
            </w:pPr>
          </w:p>
          <w:p w:rsidR="009D012E" w:rsidRDefault="00156EE3" w:rsidP="00891994">
            <w:pPr>
              <w:widowControl w:val="0"/>
              <w:spacing w:line="240" w:lineRule="auto"/>
              <w:rPr>
                <w:rFonts w:eastAsia="Tahoma"/>
                <w:sz w:val="18"/>
                <w:szCs w:val="18"/>
              </w:rPr>
            </w:pPr>
            <w:r>
              <w:rPr>
                <w:rFonts w:eastAsia="Tahoma"/>
                <w:sz w:val="18"/>
                <w:szCs w:val="18"/>
              </w:rPr>
              <w:t xml:space="preserve">In today’s lesson, </w:t>
            </w:r>
            <w:r w:rsidR="00891994">
              <w:rPr>
                <w:rFonts w:eastAsia="Tahoma"/>
                <w:sz w:val="18"/>
                <w:szCs w:val="18"/>
              </w:rPr>
              <w:t xml:space="preserve">Year 3 and 4 will continue to consider the organizational features of the text, choosing a subject for an additional chapter and the subheadings that could be used on that page. </w:t>
            </w:r>
          </w:p>
          <w:p w:rsidR="00891994" w:rsidRDefault="00891994" w:rsidP="00891994">
            <w:pPr>
              <w:widowControl w:val="0"/>
              <w:spacing w:line="240" w:lineRule="auto"/>
              <w:rPr>
                <w:sz w:val="18"/>
              </w:rPr>
            </w:pPr>
            <w:r>
              <w:rPr>
                <w:rFonts w:eastAsia="Tahoma"/>
                <w:sz w:val="18"/>
                <w:szCs w:val="18"/>
              </w:rPr>
              <w:t xml:space="preserve">They will </w:t>
            </w:r>
            <w:proofErr w:type="spellStart"/>
            <w:r>
              <w:rPr>
                <w:rFonts w:eastAsia="Tahoma"/>
                <w:sz w:val="18"/>
                <w:szCs w:val="18"/>
              </w:rPr>
              <w:t>practise</w:t>
            </w:r>
            <w:proofErr w:type="spellEnd"/>
            <w:r>
              <w:rPr>
                <w:rFonts w:eastAsia="Tahoma"/>
                <w:sz w:val="18"/>
                <w:szCs w:val="18"/>
              </w:rPr>
              <w:t xml:space="preserve"> formulating compound sentences (using the conjunctions </w:t>
            </w:r>
            <w:r>
              <w:rPr>
                <w:rFonts w:eastAsia="Tahoma"/>
                <w:i/>
                <w:sz w:val="18"/>
                <w:szCs w:val="18"/>
              </w:rPr>
              <w:t xml:space="preserve">and, </w:t>
            </w:r>
            <w:proofErr w:type="gramStart"/>
            <w:r>
              <w:rPr>
                <w:rFonts w:eastAsia="Tahoma"/>
                <w:i/>
                <w:sz w:val="18"/>
                <w:szCs w:val="18"/>
              </w:rPr>
              <w:t>but</w:t>
            </w:r>
            <w:r>
              <w:rPr>
                <w:i/>
              </w:rPr>
              <w:t xml:space="preserve"> </w:t>
            </w:r>
            <w:r>
              <w:t xml:space="preserve"> </w:t>
            </w:r>
            <w:r w:rsidRPr="00891994">
              <w:rPr>
                <w:sz w:val="18"/>
              </w:rPr>
              <w:t>and</w:t>
            </w:r>
            <w:proofErr w:type="gramEnd"/>
            <w:r w:rsidRPr="00891994">
              <w:rPr>
                <w:sz w:val="18"/>
              </w:rPr>
              <w:t xml:space="preserve"> </w:t>
            </w:r>
            <w:r w:rsidRPr="00891994">
              <w:rPr>
                <w:i/>
                <w:sz w:val="18"/>
              </w:rPr>
              <w:t xml:space="preserve">so) </w:t>
            </w:r>
            <w:r w:rsidRPr="00891994">
              <w:rPr>
                <w:sz w:val="18"/>
              </w:rPr>
              <w:t xml:space="preserve">to describe a dragon of their own, using model sentences from the text. </w:t>
            </w:r>
            <w:r w:rsidR="00D76937">
              <w:rPr>
                <w:sz w:val="18"/>
              </w:rPr>
              <w:t xml:space="preserve">They will then go on to investigate some of the more complex sentence structures in the text. </w:t>
            </w:r>
          </w:p>
          <w:p w:rsidR="00D76937" w:rsidRDefault="00D76937" w:rsidP="00891994">
            <w:pPr>
              <w:widowControl w:val="0"/>
              <w:spacing w:line="240" w:lineRule="auto"/>
              <w:rPr>
                <w:sz w:val="18"/>
              </w:rPr>
            </w:pPr>
          </w:p>
          <w:p w:rsidR="00D76937" w:rsidRPr="00891994" w:rsidRDefault="00D76937" w:rsidP="00D76937">
            <w:pPr>
              <w:widowControl w:val="0"/>
              <w:spacing w:line="240" w:lineRule="auto"/>
            </w:pPr>
            <w:r>
              <w:rPr>
                <w:sz w:val="18"/>
              </w:rPr>
              <w:t>Meanwhile, Year 5 and 6 will be introduced to another new text, ‘</w:t>
            </w:r>
            <w:proofErr w:type="spellStart"/>
            <w:r>
              <w:rPr>
                <w:sz w:val="18"/>
              </w:rPr>
              <w:t>Dragonology</w:t>
            </w:r>
            <w:proofErr w:type="spellEnd"/>
            <w:r>
              <w:rPr>
                <w:sz w:val="18"/>
              </w:rPr>
              <w:t xml:space="preserve">’ and begin to identify similarities and differences between the two texts. </w:t>
            </w:r>
          </w:p>
        </w:tc>
        <w:tc>
          <w:tcPr>
            <w:tcW w:w="2268"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rFonts w:eastAsia="Tahoma"/>
                <w:b/>
                <w:sz w:val="18"/>
                <w:szCs w:val="18"/>
              </w:rPr>
              <w:t xml:space="preserve">Warm up with </w:t>
            </w:r>
          </w:p>
          <w:p w:rsidR="004C641E" w:rsidRPr="002772FC" w:rsidRDefault="00756712" w:rsidP="001F3416">
            <w:pPr>
              <w:widowControl w:val="0"/>
              <w:pBdr>
                <w:top w:val="nil"/>
                <w:left w:val="nil"/>
                <w:bottom w:val="nil"/>
                <w:right w:val="nil"/>
                <w:between w:val="nil"/>
              </w:pBdr>
              <w:spacing w:line="240" w:lineRule="auto"/>
              <w:rPr>
                <w:rFonts w:eastAsia="Tahoma"/>
                <w:b/>
                <w:sz w:val="18"/>
                <w:szCs w:val="18"/>
              </w:rPr>
            </w:pPr>
            <w:r>
              <w:rPr>
                <w:noProof/>
                <w:lang w:val="en-GB"/>
              </w:rPr>
              <w:drawing>
                <wp:anchor distT="0" distB="0" distL="114300" distR="114300" simplePos="0" relativeHeight="251753472" behindDoc="0" locked="0" layoutInCell="1" allowOverlap="1" wp14:anchorId="1B32F932" wp14:editId="0D8EBA6D">
                  <wp:simplePos x="0" y="0"/>
                  <wp:positionH relativeFrom="column">
                    <wp:posOffset>622300</wp:posOffset>
                  </wp:positionH>
                  <wp:positionV relativeFrom="paragraph">
                    <wp:posOffset>15240</wp:posOffset>
                  </wp:positionV>
                  <wp:extent cx="857250" cy="390525"/>
                  <wp:effectExtent l="0" t="0" r="0" b="9525"/>
                  <wp:wrapNone/>
                  <wp:docPr id="298"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1F3416">
            <w:pPr>
              <w:widowControl w:val="0"/>
              <w:pBdr>
                <w:top w:val="nil"/>
                <w:left w:val="nil"/>
                <w:bottom w:val="nil"/>
                <w:right w:val="nil"/>
                <w:between w:val="nil"/>
              </w:pBdr>
              <w:spacing w:line="240" w:lineRule="auto"/>
              <w:rPr>
                <w:rFonts w:eastAsia="Tahoma"/>
                <w:b/>
                <w:i/>
                <w:color w:val="FF0000"/>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BD1A87" w:rsidRDefault="008D6511" w:rsidP="004D2E98">
            <w:pPr>
              <w:widowControl w:val="0"/>
              <w:spacing w:line="240" w:lineRule="auto"/>
              <w:rPr>
                <w:sz w:val="18"/>
              </w:rPr>
            </w:pPr>
            <w:hyperlink r:id="rId50" w:history="1">
              <w:r w:rsidRPr="008F19FA">
                <w:rPr>
                  <w:rStyle w:val="Hyperlink"/>
                  <w:sz w:val="18"/>
                </w:rPr>
                <w:t>https://classroom.thenational.academy/lessons/recalling-multiplication-and-division-facts-cmwk0d</w:t>
              </w:r>
            </w:hyperlink>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4</w:t>
            </w:r>
          </w:p>
          <w:p w:rsidR="00162133" w:rsidRDefault="00433BDA" w:rsidP="004D2E98">
            <w:pPr>
              <w:widowControl w:val="0"/>
              <w:spacing w:line="240" w:lineRule="auto"/>
              <w:rPr>
                <w:sz w:val="18"/>
              </w:rPr>
            </w:pPr>
            <w:hyperlink r:id="rId51" w:history="1">
              <w:r w:rsidRPr="008F19FA">
                <w:rPr>
                  <w:rStyle w:val="Hyperlink"/>
                  <w:sz w:val="18"/>
                </w:rPr>
                <w:t>https://classroom.thenational.academy/lessons/recognising-equivallent-fractions-2-75gkcr</w:t>
              </w:r>
            </w:hyperlink>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162133" w:rsidRDefault="005D2BA4" w:rsidP="004D2E98">
            <w:pPr>
              <w:widowControl w:val="0"/>
              <w:spacing w:line="240" w:lineRule="auto"/>
              <w:rPr>
                <w:sz w:val="18"/>
              </w:rPr>
            </w:pPr>
            <w:hyperlink r:id="rId52" w:history="1">
              <w:r w:rsidRPr="008F19FA">
                <w:rPr>
                  <w:rStyle w:val="Hyperlink"/>
                  <w:sz w:val="18"/>
                </w:rPr>
                <w:t>https://classroom.thenational.academy/lessons/fractions-of-quantities-1-6wuk6r</w:t>
              </w:r>
            </w:hyperlink>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91623E" w:rsidRDefault="00E70416" w:rsidP="00AA459E">
            <w:pPr>
              <w:widowControl w:val="0"/>
              <w:spacing w:line="240" w:lineRule="auto"/>
              <w:rPr>
                <w:sz w:val="18"/>
              </w:rPr>
            </w:pPr>
            <w:hyperlink r:id="rId53" w:history="1">
              <w:r w:rsidRPr="008F19FA">
                <w:rPr>
                  <w:rStyle w:val="Hyperlink"/>
                  <w:sz w:val="18"/>
                </w:rPr>
                <w:t>https://classroom.thenational.academy/lessons/decimals-and-measures-solving-problems-including-the-conversion-of-standard-units-of-measure-6nhp8e</w:t>
              </w:r>
            </w:hyperlink>
          </w:p>
          <w:p w:rsidR="00E70416" w:rsidRDefault="00E70416" w:rsidP="00AA459E">
            <w:pPr>
              <w:widowControl w:val="0"/>
              <w:spacing w:line="240" w:lineRule="auto"/>
            </w:pPr>
          </w:p>
          <w:p w:rsidR="0091623E" w:rsidRPr="002772FC" w:rsidRDefault="0091623E" w:rsidP="00AA459E">
            <w:pPr>
              <w:widowControl w:val="0"/>
              <w:spacing w:line="240" w:lineRule="auto"/>
              <w:rPr>
                <w:b/>
                <w:sz w:val="18"/>
                <w:szCs w:val="18"/>
              </w:rPr>
            </w:pPr>
          </w:p>
        </w:tc>
        <w:tc>
          <w:tcPr>
            <w:tcW w:w="5141" w:type="dxa"/>
            <w:shd w:val="clear" w:color="auto" w:fill="auto"/>
            <w:tcMar>
              <w:top w:w="100" w:type="dxa"/>
              <w:left w:w="100" w:type="dxa"/>
              <w:bottom w:w="100" w:type="dxa"/>
              <w:right w:w="100" w:type="dxa"/>
            </w:tcMar>
          </w:tcPr>
          <w:p w:rsidR="004C641E" w:rsidRPr="002772FC" w:rsidRDefault="004C641E" w:rsidP="00D12AA8">
            <w:pPr>
              <w:spacing w:line="240" w:lineRule="auto"/>
              <w:jc w:val="center"/>
              <w:rPr>
                <w:rFonts w:eastAsia="Tahoma"/>
                <w:b/>
                <w:sz w:val="18"/>
                <w:szCs w:val="18"/>
              </w:rPr>
            </w:pPr>
            <w:r w:rsidRPr="002772FC">
              <w:rPr>
                <w:rFonts w:eastAsia="Tahoma"/>
                <w:b/>
                <w:sz w:val="18"/>
                <w:szCs w:val="18"/>
              </w:rPr>
              <w:t>Science</w:t>
            </w:r>
          </w:p>
          <w:p w:rsidR="00163C37" w:rsidRDefault="004C641E" w:rsidP="005E7B11">
            <w:pPr>
              <w:rPr>
                <w:rFonts w:eastAsia="Tahoma"/>
                <w:sz w:val="18"/>
                <w:szCs w:val="18"/>
              </w:rPr>
            </w:pPr>
            <w:r w:rsidRPr="002772FC">
              <w:rPr>
                <w:rFonts w:eastAsia="Tahoma"/>
                <w:sz w:val="18"/>
                <w:szCs w:val="18"/>
              </w:rPr>
              <w:t xml:space="preserve">This lesson will be on Google Classrooms. </w:t>
            </w:r>
          </w:p>
          <w:p w:rsidR="00F646E5" w:rsidRDefault="00F646E5" w:rsidP="005E7B11">
            <w:pPr>
              <w:rPr>
                <w:rFonts w:eastAsia="Tahoma"/>
                <w:sz w:val="18"/>
                <w:szCs w:val="18"/>
              </w:rPr>
            </w:pPr>
          </w:p>
          <w:p w:rsidR="00A74723" w:rsidRDefault="00A74723" w:rsidP="005E7B11">
            <w:pPr>
              <w:rPr>
                <w:rFonts w:eastAsia="Tahoma"/>
                <w:sz w:val="18"/>
                <w:szCs w:val="18"/>
              </w:rPr>
            </w:pPr>
          </w:p>
          <w:p w:rsidR="004C641E" w:rsidRPr="00F646E5" w:rsidRDefault="004C641E" w:rsidP="005E7B11">
            <w:pPr>
              <w:rPr>
                <w:rFonts w:asciiTheme="majorHAnsi" w:eastAsia="Tahoma" w:hAnsiTheme="majorHAnsi" w:cstheme="majorHAnsi"/>
                <w:sz w:val="20"/>
                <w:szCs w:val="18"/>
              </w:rPr>
            </w:pPr>
            <w:r w:rsidRPr="00F646E5">
              <w:rPr>
                <w:rFonts w:asciiTheme="majorHAnsi" w:eastAsia="Tahoma" w:hAnsiTheme="majorHAnsi" w:cstheme="majorHAnsi"/>
                <w:sz w:val="20"/>
                <w:szCs w:val="18"/>
              </w:rPr>
              <w:t xml:space="preserve">In this lesson, </w:t>
            </w:r>
            <w:r w:rsidR="00163C37" w:rsidRPr="00F646E5">
              <w:rPr>
                <w:rFonts w:asciiTheme="majorHAnsi" w:eastAsia="Tahoma" w:hAnsiTheme="majorHAnsi" w:cstheme="majorHAnsi"/>
                <w:sz w:val="20"/>
                <w:szCs w:val="18"/>
              </w:rPr>
              <w:t xml:space="preserve">you </w:t>
            </w:r>
            <w:r w:rsidR="00F646E5" w:rsidRPr="00F646E5">
              <w:rPr>
                <w:rFonts w:asciiTheme="majorHAnsi" w:eastAsia="Tahoma" w:hAnsiTheme="majorHAnsi" w:cstheme="majorHAnsi"/>
                <w:sz w:val="20"/>
                <w:szCs w:val="18"/>
              </w:rPr>
              <w:t>will r</w:t>
            </w:r>
            <w:r w:rsidR="00F646E5" w:rsidRPr="00F646E5">
              <w:rPr>
                <w:rFonts w:asciiTheme="majorHAnsi" w:hAnsiTheme="majorHAnsi" w:cstheme="majorHAnsi"/>
                <w:color w:val="000000"/>
                <w:sz w:val="20"/>
                <w:szCs w:val="18"/>
              </w:rPr>
              <w:t>evise previous learning about habitats and consider the habitats in the local area, visiting and making detailed observat</w:t>
            </w:r>
            <w:r w:rsidR="00F646E5">
              <w:rPr>
                <w:rFonts w:asciiTheme="majorHAnsi" w:hAnsiTheme="majorHAnsi" w:cstheme="majorHAnsi"/>
                <w:color w:val="000000"/>
                <w:sz w:val="20"/>
                <w:szCs w:val="18"/>
              </w:rPr>
              <w:t>ions of one or more of these.  You will sketch and label the habitat, i</w:t>
            </w:r>
            <w:r w:rsidR="00F646E5" w:rsidRPr="00F646E5">
              <w:rPr>
                <w:rFonts w:asciiTheme="majorHAnsi" w:hAnsiTheme="majorHAnsi" w:cstheme="majorHAnsi"/>
                <w:color w:val="000000"/>
                <w:sz w:val="20"/>
                <w:szCs w:val="18"/>
              </w:rPr>
              <w:t>dentify threats to local habitats and con</w:t>
            </w:r>
            <w:r w:rsidR="005F509B">
              <w:rPr>
                <w:rFonts w:asciiTheme="majorHAnsi" w:hAnsiTheme="majorHAnsi" w:cstheme="majorHAnsi"/>
                <w:color w:val="000000"/>
                <w:sz w:val="20"/>
                <w:szCs w:val="18"/>
              </w:rPr>
              <w:t>sider ways in which they might </w:t>
            </w:r>
            <w:r w:rsidR="00F646E5" w:rsidRPr="00F646E5">
              <w:rPr>
                <w:rFonts w:asciiTheme="majorHAnsi" w:hAnsiTheme="majorHAnsi" w:cstheme="majorHAnsi"/>
                <w:color w:val="000000"/>
                <w:sz w:val="20"/>
                <w:szCs w:val="18"/>
              </w:rPr>
              <w:t>be protected.</w:t>
            </w:r>
          </w:p>
          <w:p w:rsidR="004C641E" w:rsidRPr="002772FC" w:rsidRDefault="004C641E" w:rsidP="005E7B11">
            <w:pPr>
              <w:rPr>
                <w:rFonts w:eastAsia="Tahoma"/>
                <w:sz w:val="18"/>
                <w:szCs w:val="18"/>
              </w:rPr>
            </w:pPr>
          </w:p>
          <w:p w:rsidR="00A74723" w:rsidRDefault="00A74723" w:rsidP="00A74723">
            <w:pPr>
              <w:pStyle w:val="NormalWeb"/>
              <w:spacing w:before="0" w:beforeAutospacing="0" w:after="0" w:afterAutospacing="0"/>
            </w:pPr>
            <w:proofErr w:type="spellStart"/>
            <w:r>
              <w:rPr>
                <w:rFonts w:ascii="Comic Sans MS" w:hAnsi="Comic Sans MS"/>
                <w:color w:val="000000"/>
                <w:sz w:val="20"/>
                <w:szCs w:val="20"/>
              </w:rPr>
              <w:t>Twinkl</w:t>
            </w:r>
            <w:proofErr w:type="spellEnd"/>
            <w:r>
              <w:rPr>
                <w:rFonts w:ascii="Comic Sans MS" w:hAnsi="Comic Sans MS"/>
                <w:color w:val="000000"/>
                <w:sz w:val="20"/>
                <w:szCs w:val="20"/>
              </w:rPr>
              <w:t xml:space="preserve"> Go lesson: </w:t>
            </w:r>
            <w:r w:rsidR="00F646E5">
              <w:rPr>
                <w:rFonts w:ascii="Comic Sans MS" w:hAnsi="Comic Sans MS"/>
                <w:color w:val="000000"/>
                <w:sz w:val="20"/>
                <w:szCs w:val="20"/>
              </w:rPr>
              <w:t>Local Habitat Survey</w:t>
            </w:r>
          </w:p>
          <w:p w:rsidR="00A74723" w:rsidRDefault="00A74723" w:rsidP="00A74723">
            <w:pPr>
              <w:pStyle w:val="NormalWeb"/>
              <w:spacing w:before="0" w:beforeAutospacing="0" w:after="0" w:afterAutospacing="0"/>
            </w:pPr>
            <w:hyperlink r:id="rId54" w:history="1">
              <w:r>
                <w:rPr>
                  <w:rStyle w:val="Hyperlink"/>
                  <w:rFonts w:ascii="Comic Sans MS" w:hAnsi="Comic Sans MS"/>
                  <w:sz w:val="20"/>
                  <w:szCs w:val="20"/>
                </w:rPr>
                <w:t>https://www.twinkl.co.uk/go</w:t>
              </w:r>
            </w:hyperlink>
          </w:p>
          <w:p w:rsidR="00163C37" w:rsidRPr="00163C37" w:rsidRDefault="00F646E5" w:rsidP="00163C37">
            <w:pPr>
              <w:rPr>
                <w:sz w:val="18"/>
                <w:szCs w:val="20"/>
              </w:rPr>
            </w:pPr>
            <w:r>
              <w:rPr>
                <w:b/>
                <w:bCs/>
                <w:color w:val="FFFFFF"/>
                <w:sz w:val="27"/>
                <w:szCs w:val="27"/>
                <w:shd w:val="clear" w:color="auto" w:fill="1C1C1C"/>
              </w:rPr>
              <w:t>RM9236</w:t>
            </w:r>
          </w:p>
          <w:p w:rsidR="004C641E" w:rsidRPr="002772FC" w:rsidRDefault="004C641E" w:rsidP="00163C37">
            <w:pPr>
              <w:rPr>
                <w:rFonts w:eastAsia="Tahoma"/>
                <w:sz w:val="18"/>
                <w:szCs w:val="18"/>
              </w:rPr>
            </w:pPr>
          </w:p>
        </w:tc>
      </w:tr>
      <w:tr w:rsidR="004C641E" w:rsidTr="001C3AB8">
        <w:trPr>
          <w:jc w:val="center"/>
        </w:trPr>
        <w:tc>
          <w:tcPr>
            <w:tcW w:w="1487" w:type="dxa"/>
            <w:shd w:val="clear" w:color="auto" w:fill="B8CCE4" w:themeFill="accent1" w:themeFillTint="66"/>
            <w:tcMar>
              <w:top w:w="100" w:type="dxa"/>
              <w:left w:w="100" w:type="dxa"/>
              <w:bottom w:w="100" w:type="dxa"/>
              <w:right w:w="100" w:type="dxa"/>
            </w:tcMar>
          </w:tcPr>
          <w:p w:rsidR="004C641E" w:rsidRDefault="004C641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Friday</w:t>
            </w: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p w:rsidR="004C641E" w:rsidRDefault="004C641E" w:rsidP="00DB52FE">
            <w:pPr>
              <w:widowControl w:val="0"/>
              <w:pBdr>
                <w:top w:val="nil"/>
                <w:left w:val="nil"/>
                <w:bottom w:val="nil"/>
                <w:right w:val="nil"/>
                <w:between w:val="nil"/>
              </w:pBdr>
              <w:spacing w:line="240" w:lineRule="auto"/>
              <w:rPr>
                <w:rFonts w:ascii="Tahoma" w:eastAsia="Tahoma" w:hAnsi="Tahoma" w:cs="Tahoma"/>
                <w:b/>
              </w:rPr>
            </w:pPr>
            <w:r>
              <w:rPr>
                <w:rFonts w:ascii="Tahoma" w:eastAsia="Tahoma" w:hAnsi="Tahoma" w:cs="Tahoma"/>
                <w:b/>
              </w:rPr>
              <w:t xml:space="preserve">Collective Worship </w:t>
            </w:r>
          </w:p>
          <w:p w:rsidR="004C641E" w:rsidRDefault="00850A9D">
            <w:pPr>
              <w:widowControl w:val="0"/>
              <w:pBdr>
                <w:top w:val="nil"/>
                <w:left w:val="nil"/>
                <w:bottom w:val="nil"/>
                <w:right w:val="nil"/>
                <w:between w:val="nil"/>
              </w:pBdr>
              <w:spacing w:line="240" w:lineRule="auto"/>
              <w:rPr>
                <w:rFonts w:ascii="Tahoma" w:eastAsia="Tahoma" w:hAnsi="Tahoma" w:cs="Tahoma"/>
                <w:b/>
              </w:rPr>
            </w:pPr>
            <w:r>
              <w:t xml:space="preserve">On the Google Classroom, you will find a link to this </w:t>
            </w:r>
            <w:r>
              <w:lastRenderedPageBreak/>
              <w:t xml:space="preserve">term’s Reflective Journal pages. </w:t>
            </w:r>
            <w:r w:rsidR="00805464">
              <w:t>This week, try</w:t>
            </w:r>
            <w:r w:rsidR="00C40517">
              <w:t xml:space="preserve"> </w:t>
            </w:r>
            <w:r w:rsidR="00805464">
              <w:t>to complete the ‘</w:t>
            </w:r>
            <w:r w:rsidR="0083431A">
              <w:t>Door</w:t>
            </w:r>
            <w:r w:rsidR="00805464">
              <w:t>’ page.</w:t>
            </w:r>
          </w:p>
          <w:p w:rsidR="002772FC" w:rsidRDefault="002772FC">
            <w:pPr>
              <w:widowControl w:val="0"/>
              <w:pBdr>
                <w:top w:val="nil"/>
                <w:left w:val="nil"/>
                <w:bottom w:val="nil"/>
                <w:right w:val="nil"/>
                <w:between w:val="nil"/>
              </w:pBdr>
              <w:spacing w:line="240" w:lineRule="auto"/>
              <w:rPr>
                <w:rFonts w:ascii="Tahoma" w:eastAsia="Tahoma" w:hAnsi="Tahoma" w:cs="Tahoma"/>
                <w:b/>
              </w:rPr>
            </w:pPr>
          </w:p>
          <w:p w:rsidR="004C641E" w:rsidRDefault="004C641E">
            <w:pPr>
              <w:widowControl w:val="0"/>
              <w:pBdr>
                <w:top w:val="nil"/>
                <w:left w:val="nil"/>
                <w:bottom w:val="nil"/>
                <w:right w:val="nil"/>
                <w:between w:val="nil"/>
              </w:pBdr>
              <w:spacing w:line="240" w:lineRule="auto"/>
              <w:rPr>
                <w:rFonts w:ascii="Tahoma" w:eastAsia="Tahoma" w:hAnsi="Tahoma" w:cs="Tahoma"/>
                <w:b/>
              </w:rPr>
            </w:pPr>
          </w:p>
        </w:tc>
        <w:tc>
          <w:tcPr>
            <w:tcW w:w="2007" w:type="dxa"/>
          </w:tcPr>
          <w:p w:rsidR="004C641E" w:rsidRDefault="002772FC">
            <w:pPr>
              <w:widowControl w:val="0"/>
              <w:pBdr>
                <w:top w:val="nil"/>
                <w:left w:val="nil"/>
                <w:bottom w:val="nil"/>
                <w:right w:val="nil"/>
                <w:between w:val="nil"/>
              </w:pBdr>
              <w:spacing w:line="240" w:lineRule="auto"/>
              <w:rPr>
                <w:rFonts w:eastAsia="Tahoma"/>
                <w:noProof/>
                <w:sz w:val="18"/>
                <w:szCs w:val="18"/>
                <w:lang w:val="en-GB"/>
              </w:rPr>
            </w:pPr>
            <w:r w:rsidRPr="002772FC">
              <w:rPr>
                <w:rFonts w:eastAsia="Tahoma"/>
                <w:noProof/>
                <w:sz w:val="18"/>
                <w:szCs w:val="18"/>
                <w:lang w:val="en-GB"/>
              </w:rPr>
              <w:lastRenderedPageBreak/>
              <w:t>There is a presentation on the Google Classroom to guide you through today’s Daily Dashboard.</w:t>
            </w:r>
          </w:p>
          <w:p w:rsidR="002F1A73" w:rsidRDefault="002F1A73">
            <w:pPr>
              <w:widowControl w:val="0"/>
              <w:pBdr>
                <w:top w:val="nil"/>
                <w:left w:val="nil"/>
                <w:bottom w:val="nil"/>
                <w:right w:val="nil"/>
                <w:between w:val="nil"/>
              </w:pBdr>
              <w:spacing w:line="240" w:lineRule="auto"/>
              <w:rPr>
                <w:rFonts w:eastAsia="Tahoma"/>
                <w:noProof/>
                <w:sz w:val="18"/>
                <w:szCs w:val="18"/>
                <w:lang w:val="en-GB"/>
              </w:rPr>
            </w:pPr>
          </w:p>
          <w:p w:rsidR="002F1A73" w:rsidRDefault="002F1A73">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Mental Health Focus:</w:t>
            </w:r>
          </w:p>
          <w:p w:rsidR="002F1A73" w:rsidRDefault="002F1A73">
            <w:pPr>
              <w:widowControl w:val="0"/>
              <w:pBdr>
                <w:top w:val="nil"/>
                <w:left w:val="nil"/>
                <w:bottom w:val="nil"/>
                <w:right w:val="nil"/>
                <w:between w:val="nil"/>
              </w:pBdr>
              <w:spacing w:line="240" w:lineRule="auto"/>
              <w:rPr>
                <w:rFonts w:eastAsia="Tahoma"/>
                <w:noProof/>
                <w:sz w:val="18"/>
                <w:szCs w:val="20"/>
                <w:u w:val="single"/>
                <w:lang w:val="en-GB"/>
              </w:rPr>
            </w:pPr>
            <w:r>
              <w:rPr>
                <w:rFonts w:eastAsia="Tahoma"/>
                <w:noProof/>
                <w:sz w:val="18"/>
                <w:szCs w:val="20"/>
                <w:u w:val="single"/>
                <w:lang w:val="en-GB"/>
              </w:rPr>
              <w:t>Do Something You Enjoy/ Be Proud of Your Very Being:</w:t>
            </w:r>
          </w:p>
          <w:p w:rsidR="002F1A73" w:rsidRPr="002F1A73" w:rsidRDefault="002F1A73">
            <w:pPr>
              <w:widowControl w:val="0"/>
              <w:pBdr>
                <w:top w:val="nil"/>
                <w:left w:val="nil"/>
                <w:bottom w:val="nil"/>
                <w:right w:val="nil"/>
                <w:between w:val="nil"/>
              </w:pBdr>
              <w:spacing w:line="240" w:lineRule="auto"/>
              <w:rPr>
                <w:rFonts w:eastAsia="Tahoma"/>
                <w:noProof/>
                <w:sz w:val="18"/>
                <w:szCs w:val="20"/>
                <w:lang w:val="en-GB"/>
              </w:rPr>
            </w:pPr>
            <w:r>
              <w:rPr>
                <w:rFonts w:eastAsia="Tahoma"/>
                <w:noProof/>
                <w:sz w:val="18"/>
                <w:szCs w:val="20"/>
                <w:lang w:val="en-GB"/>
              </w:rPr>
              <w:t xml:space="preserve"> What have you most enjoyed doing this </w:t>
            </w:r>
            <w:r>
              <w:rPr>
                <w:rFonts w:eastAsia="Tahoma"/>
                <w:noProof/>
                <w:sz w:val="18"/>
                <w:szCs w:val="20"/>
                <w:lang w:val="en-GB"/>
              </w:rPr>
              <w:lastRenderedPageBreak/>
              <w:t xml:space="preserve">week? Celebrate and share the things you are most proud of or the things you have most enjoyed. Can you write a new leaf for our ‘tree of strength’ to show a way you have shown strength in the past week or so? (Note: This might be in doing something you feel you are good at or in persevering to achieve something you have found challenging). </w:t>
            </w:r>
          </w:p>
          <w:p w:rsidR="002F1A73" w:rsidRPr="002F1A73" w:rsidRDefault="002F1A73">
            <w:pPr>
              <w:widowControl w:val="0"/>
              <w:pBdr>
                <w:top w:val="nil"/>
                <w:left w:val="nil"/>
                <w:bottom w:val="nil"/>
                <w:right w:val="nil"/>
                <w:between w:val="nil"/>
              </w:pBdr>
              <w:spacing w:line="240" w:lineRule="auto"/>
              <w:rPr>
                <w:i/>
                <w:noProof/>
                <w:sz w:val="18"/>
                <w:szCs w:val="18"/>
                <w:lang w:val="en-GB"/>
              </w:rPr>
            </w:pPr>
          </w:p>
        </w:tc>
        <w:tc>
          <w:tcPr>
            <w:tcW w:w="1843" w:type="dxa"/>
            <w:shd w:val="clear" w:color="auto" w:fill="auto"/>
            <w:tcMar>
              <w:top w:w="100" w:type="dxa"/>
              <w:left w:w="100" w:type="dxa"/>
              <w:bottom w:w="100" w:type="dxa"/>
              <w:right w:w="100" w:type="dxa"/>
            </w:tcMar>
          </w:tcPr>
          <w:p w:rsidR="004C641E" w:rsidRPr="002772FC" w:rsidRDefault="00756712">
            <w:pPr>
              <w:widowControl w:val="0"/>
              <w:pBdr>
                <w:top w:val="nil"/>
                <w:left w:val="nil"/>
                <w:bottom w:val="nil"/>
                <w:right w:val="nil"/>
                <w:between w:val="nil"/>
              </w:pBdr>
              <w:spacing w:line="240" w:lineRule="auto"/>
              <w:rPr>
                <w:sz w:val="18"/>
                <w:szCs w:val="18"/>
              </w:rPr>
            </w:pPr>
            <w:r>
              <w:rPr>
                <w:noProof/>
                <w:lang w:val="en-GB"/>
              </w:rPr>
              <w:lastRenderedPageBreak/>
              <w:drawing>
                <wp:inline distT="0" distB="0" distL="0" distR="0" wp14:anchorId="246F8DDF" wp14:editId="66A261E7">
                  <wp:extent cx="1194099" cy="182880"/>
                  <wp:effectExtent l="0" t="0" r="6350" b="7620"/>
                  <wp:docPr id="289" name="image3.png"/>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a:srcRect/>
                          <a:stretch>
                            <a:fillRect/>
                          </a:stretch>
                        </pic:blipFill>
                        <pic:spPr>
                          <a:xfrm>
                            <a:off x="0" y="0"/>
                            <a:ext cx="1196606" cy="183264"/>
                          </a:xfrm>
                          <a:prstGeom prst="rect">
                            <a:avLst/>
                          </a:prstGeom>
                          <a:ln/>
                        </pic:spPr>
                      </pic:pic>
                    </a:graphicData>
                  </a:graphic>
                </wp:inline>
              </w:drawing>
            </w:r>
            <w:r w:rsidR="004C641E" w:rsidRPr="002772FC">
              <w:rPr>
                <w:noProof/>
                <w:sz w:val="18"/>
                <w:szCs w:val="18"/>
                <w:lang w:val="en-GB"/>
              </w:rPr>
              <w:drawing>
                <wp:anchor distT="114300" distB="114300" distL="114300" distR="114300" simplePos="0" relativeHeight="251735040" behindDoc="0" locked="0" layoutInCell="1" hidden="0" allowOverlap="1" wp14:anchorId="7E92B61A" wp14:editId="5D6105D2">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7475" cy="254000"/>
                          </a:xfrm>
                          <a:prstGeom prst="rect">
                            <a:avLst/>
                          </a:prstGeom>
                          <a:ln/>
                        </pic:spPr>
                      </pic:pic>
                    </a:graphicData>
                  </a:graphic>
                </wp:anchor>
              </w:drawing>
            </w:r>
          </w:p>
          <w:p w:rsidR="004C641E" w:rsidRPr="002772FC" w:rsidRDefault="00750179">
            <w:pPr>
              <w:widowControl w:val="0"/>
              <w:pBdr>
                <w:top w:val="nil"/>
                <w:left w:val="nil"/>
                <w:bottom w:val="nil"/>
                <w:right w:val="nil"/>
                <w:between w:val="nil"/>
              </w:pBdr>
              <w:spacing w:line="240" w:lineRule="auto"/>
              <w:rPr>
                <w:rFonts w:eastAsia="Tahoma"/>
                <w:sz w:val="18"/>
                <w:szCs w:val="18"/>
              </w:rPr>
            </w:pPr>
            <w:hyperlink r:id="rId55">
              <w:r w:rsidR="004C641E" w:rsidRPr="002772FC">
                <w:rPr>
                  <w:rFonts w:eastAsia="Tahoma"/>
                  <w:color w:val="1155CC"/>
                  <w:sz w:val="18"/>
                  <w:szCs w:val="18"/>
                  <w:u w:val="single"/>
                </w:rPr>
                <w:t>https://www.edshed.com/en-gb/login</w:t>
              </w:r>
            </w:hyperlink>
            <w:r w:rsidR="004C641E" w:rsidRPr="002772FC">
              <w:rPr>
                <w:rFonts w:eastAsia="Tahoma"/>
                <w:sz w:val="18"/>
                <w:szCs w:val="18"/>
              </w:rPr>
              <w:t xml:space="preserve">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Pr="002772FC" w:rsidRDefault="004C641E" w:rsidP="00E154C5">
            <w:pPr>
              <w:widowControl w:val="0"/>
              <w:spacing w:line="240" w:lineRule="auto"/>
              <w:rPr>
                <w:rFonts w:eastAsia="Tahoma"/>
                <w:sz w:val="18"/>
                <w:szCs w:val="18"/>
              </w:rPr>
            </w:pPr>
            <w:r w:rsidRPr="002772FC">
              <w:rPr>
                <w:noProof/>
                <w:sz w:val="18"/>
                <w:szCs w:val="18"/>
                <w:lang w:val="en-GB"/>
              </w:rPr>
              <w:t xml:space="preserve">Practise the spellings set for you in ‘Assignments’. Then practise the statutory words for </w:t>
            </w:r>
            <w:r w:rsidRPr="002772FC">
              <w:rPr>
                <w:noProof/>
                <w:sz w:val="18"/>
                <w:szCs w:val="18"/>
                <w:lang w:val="en-GB"/>
              </w:rPr>
              <w:lastRenderedPageBreak/>
              <w:t xml:space="preserve">your age group. </w:t>
            </w:r>
          </w:p>
          <w:p w:rsidR="004C641E" w:rsidRPr="002772FC" w:rsidRDefault="004C641E">
            <w:pPr>
              <w:widowControl w:val="0"/>
              <w:pBdr>
                <w:top w:val="nil"/>
                <w:left w:val="nil"/>
                <w:bottom w:val="nil"/>
                <w:right w:val="nil"/>
                <w:between w:val="nil"/>
              </w:pBdr>
              <w:spacing w:line="240" w:lineRule="auto"/>
              <w:rPr>
                <w:rFonts w:eastAsia="Tahoma"/>
                <w:sz w:val="18"/>
                <w:szCs w:val="18"/>
              </w:rPr>
            </w:pPr>
          </w:p>
          <w:p w:rsidR="004C641E" w:rsidRDefault="004C641E">
            <w:pPr>
              <w:widowControl w:val="0"/>
              <w:pBdr>
                <w:top w:val="nil"/>
                <w:left w:val="nil"/>
                <w:bottom w:val="nil"/>
                <w:right w:val="nil"/>
                <w:between w:val="nil"/>
              </w:pBdr>
              <w:spacing w:line="240" w:lineRule="auto"/>
              <w:rPr>
                <w:rFonts w:eastAsia="Tahoma"/>
                <w:sz w:val="18"/>
                <w:szCs w:val="18"/>
              </w:rPr>
            </w:pPr>
            <w:r w:rsidRPr="002772FC">
              <w:rPr>
                <w:rFonts w:eastAsia="Tahoma"/>
                <w:b/>
                <w:sz w:val="18"/>
                <w:szCs w:val="18"/>
              </w:rPr>
              <w:t>Year 3</w:t>
            </w:r>
            <w:r w:rsidRPr="002772FC">
              <w:rPr>
                <w:rFonts w:eastAsia="Tahoma"/>
                <w:sz w:val="18"/>
                <w:szCs w:val="18"/>
              </w:rPr>
              <w:t xml:space="preserve">, please complete today’s </w:t>
            </w:r>
            <w:r w:rsidRPr="00EB2745">
              <w:rPr>
                <w:rFonts w:eastAsia="Tahoma"/>
                <w:b/>
                <w:sz w:val="18"/>
                <w:szCs w:val="18"/>
              </w:rPr>
              <w:t xml:space="preserve">Phonics revision </w:t>
            </w:r>
            <w:r w:rsidRPr="002772FC">
              <w:rPr>
                <w:rFonts w:eastAsia="Tahoma"/>
                <w:sz w:val="18"/>
                <w:szCs w:val="18"/>
              </w:rPr>
              <w:t>lesson on Bug Club Phonics and then spend any remaining time on Spelling Shed.</w:t>
            </w:r>
          </w:p>
          <w:p w:rsidR="002E008C" w:rsidRDefault="002E008C">
            <w:pPr>
              <w:widowControl w:val="0"/>
              <w:pBdr>
                <w:top w:val="nil"/>
                <w:left w:val="nil"/>
                <w:bottom w:val="nil"/>
                <w:right w:val="nil"/>
                <w:between w:val="nil"/>
              </w:pBdr>
              <w:spacing w:line="240" w:lineRule="auto"/>
              <w:rPr>
                <w:rFonts w:eastAsia="Tahoma"/>
                <w:sz w:val="18"/>
                <w:szCs w:val="18"/>
              </w:rPr>
            </w:pPr>
            <w:r>
              <w:rPr>
                <w:rFonts w:eastAsia="Tahoma"/>
                <w:sz w:val="18"/>
                <w:szCs w:val="18"/>
              </w:rPr>
              <w:t>Use</w:t>
            </w:r>
          </w:p>
          <w:p w:rsidR="002E008C" w:rsidRDefault="002E008C">
            <w:pPr>
              <w:widowControl w:val="0"/>
              <w:pBdr>
                <w:top w:val="nil"/>
                <w:left w:val="nil"/>
                <w:bottom w:val="nil"/>
                <w:right w:val="nil"/>
                <w:between w:val="nil"/>
              </w:pBdr>
              <w:spacing w:line="240" w:lineRule="auto"/>
            </w:pPr>
            <w:hyperlink r:id="rId56" w:anchor=":play(855988)" w:tooltip="Click for preview. Double-click to open." w:history="1">
              <w:r>
                <w:rPr>
                  <w:rStyle w:val="Hyperlink"/>
                  <w:rFonts w:ascii="heinemann-roman" w:hAnsi="heinemann-roman"/>
                  <w:color w:val="660099"/>
                  <w:sz w:val="20"/>
                  <w:szCs w:val="20"/>
                  <w:bdr w:val="none" w:sz="0" w:space="0" w:color="auto" w:frame="1"/>
                  <w:shd w:val="clear" w:color="auto" w:fill="FFFFFF"/>
                </w:rPr>
                <w:t>Unit 16 /</w:t>
              </w:r>
              <w:proofErr w:type="spellStart"/>
              <w:r>
                <w:rPr>
                  <w:rStyle w:val="Hyperlink"/>
                  <w:rFonts w:ascii="heinemann-roman" w:hAnsi="heinemann-roman"/>
                  <w:color w:val="660099"/>
                  <w:sz w:val="20"/>
                  <w:szCs w:val="20"/>
                  <w:bdr w:val="none" w:sz="0" w:space="0" w:color="auto" w:frame="1"/>
                  <w:shd w:val="clear" w:color="auto" w:fill="FFFFFF"/>
                </w:rPr>
                <w:t>igh</w:t>
              </w:r>
              <w:proofErr w:type="spellEnd"/>
              <w:r>
                <w:rPr>
                  <w:rStyle w:val="Hyperlink"/>
                  <w:rFonts w:ascii="heinemann-roman" w:hAnsi="heinemann-roman"/>
                  <w:color w:val="660099"/>
                  <w:sz w:val="20"/>
                  <w:szCs w:val="20"/>
                  <w:bdr w:val="none" w:sz="0" w:space="0" w:color="auto" w:frame="1"/>
                  <w:shd w:val="clear" w:color="auto" w:fill="FFFFFF"/>
                </w:rPr>
                <w:t>/ as '</w:t>
              </w:r>
              <w:proofErr w:type="spellStart"/>
              <w:r>
                <w:rPr>
                  <w:rStyle w:val="Hyperlink"/>
                  <w:rFonts w:ascii="heinemann-roman" w:hAnsi="heinemann-roman"/>
                  <w:color w:val="660099"/>
                  <w:sz w:val="20"/>
                  <w:szCs w:val="20"/>
                  <w:bdr w:val="none" w:sz="0" w:space="0" w:color="auto" w:frame="1"/>
                  <w:shd w:val="clear" w:color="auto" w:fill="FFFFFF"/>
                </w:rPr>
                <w:t>i</w:t>
              </w:r>
              <w:proofErr w:type="spellEnd"/>
              <w:r>
                <w:rPr>
                  <w:rStyle w:val="Hyperlink"/>
                  <w:rFonts w:ascii="heinemann-roman" w:hAnsi="heinemann-roman"/>
                  <w:color w:val="660099"/>
                  <w:sz w:val="20"/>
                  <w:szCs w:val="20"/>
                  <w:bdr w:val="none" w:sz="0" w:space="0" w:color="auto" w:frame="1"/>
                  <w:shd w:val="clear" w:color="auto" w:fill="FFFFFF"/>
                </w:rPr>
                <w:t>' Revision</w:t>
              </w:r>
            </w:hyperlink>
            <w:r>
              <w:rPr>
                <w:rFonts w:ascii="heinemann-roman" w:hAnsi="heinemann-roman"/>
                <w:color w:val="000000"/>
                <w:sz w:val="20"/>
                <w:szCs w:val="20"/>
                <w:shd w:val="clear" w:color="auto" w:fill="FFFFFF"/>
              </w:rPr>
              <w:t> </w:t>
            </w:r>
            <w:r>
              <w:t>to reinforce yesterday’s learning.</w:t>
            </w:r>
          </w:p>
          <w:p w:rsidR="002E008C" w:rsidRDefault="002E008C">
            <w:pPr>
              <w:widowControl w:val="0"/>
              <w:pBdr>
                <w:top w:val="nil"/>
                <w:left w:val="nil"/>
                <w:bottom w:val="nil"/>
                <w:right w:val="nil"/>
                <w:between w:val="nil"/>
              </w:pBdr>
              <w:spacing w:line="240" w:lineRule="auto"/>
              <w:rPr>
                <w:rFonts w:eastAsia="Tahoma"/>
                <w:sz w:val="18"/>
                <w:szCs w:val="18"/>
              </w:rPr>
            </w:pPr>
          </w:p>
          <w:p w:rsidR="006A5603" w:rsidRDefault="006A5603" w:rsidP="006A5603">
            <w:pPr>
              <w:rPr>
                <w:rFonts w:eastAsia="Tahoma"/>
                <w:sz w:val="18"/>
                <w:szCs w:val="20"/>
              </w:rPr>
            </w:pPr>
            <w:r>
              <w:rPr>
                <w:rFonts w:eastAsia="Tahoma"/>
                <w:sz w:val="18"/>
                <w:szCs w:val="20"/>
              </w:rPr>
              <w:t xml:space="preserve">Today’s lesson is </w:t>
            </w:r>
          </w:p>
          <w:p w:rsidR="00AC41BC" w:rsidRPr="002772FC" w:rsidRDefault="002E008C" w:rsidP="006A5603">
            <w:pPr>
              <w:widowControl w:val="0"/>
              <w:pBdr>
                <w:top w:val="nil"/>
                <w:left w:val="nil"/>
                <w:bottom w:val="nil"/>
                <w:right w:val="nil"/>
                <w:between w:val="nil"/>
              </w:pBdr>
              <w:spacing w:line="240" w:lineRule="auto"/>
              <w:rPr>
                <w:rFonts w:eastAsia="Tahoma"/>
                <w:sz w:val="18"/>
                <w:szCs w:val="18"/>
              </w:rPr>
            </w:pPr>
            <w:hyperlink r:id="rId57" w:anchor=":play(855990)" w:tooltip="Click for preview. Double-click to open." w:history="1">
              <w:r>
                <w:rPr>
                  <w:rStyle w:val="Hyperlink"/>
                  <w:rFonts w:ascii="heinemann-roman" w:hAnsi="heinemann-roman"/>
                  <w:color w:val="660099"/>
                  <w:sz w:val="20"/>
                  <w:szCs w:val="20"/>
                  <w:bdr w:val="none" w:sz="0" w:space="0" w:color="auto" w:frame="1"/>
                  <w:shd w:val="clear" w:color="auto" w:fill="FFFFFF"/>
                </w:rPr>
                <w:t>Unit 16 Language Irregular</w:t>
              </w:r>
            </w:hyperlink>
            <w:r>
              <w:rPr>
                <w:rFonts w:ascii="heinemann-roman" w:hAnsi="heinemann-roman"/>
                <w:color w:val="000000"/>
                <w:sz w:val="20"/>
                <w:szCs w:val="20"/>
                <w:shd w:val="clear" w:color="auto" w:fill="FFFFFF"/>
              </w:rPr>
              <w:t> </w:t>
            </w:r>
          </w:p>
        </w:tc>
        <w:tc>
          <w:tcPr>
            <w:tcW w:w="1244" w:type="dxa"/>
            <w:shd w:val="clear" w:color="auto" w:fill="auto"/>
            <w:tcMar>
              <w:top w:w="100" w:type="dxa"/>
              <w:left w:w="100" w:type="dxa"/>
              <w:bottom w:w="100" w:type="dxa"/>
              <w:right w:w="100" w:type="dxa"/>
            </w:tcMar>
          </w:tcPr>
          <w:p w:rsidR="004C641E" w:rsidRPr="002772FC" w:rsidRDefault="00756712">
            <w:pPr>
              <w:widowControl w:val="0"/>
              <w:spacing w:line="240" w:lineRule="auto"/>
              <w:rPr>
                <w:rFonts w:eastAsia="Tahoma"/>
                <w:sz w:val="18"/>
                <w:szCs w:val="18"/>
              </w:rPr>
            </w:pPr>
            <w:r>
              <w:rPr>
                <w:noProof/>
                <w:lang w:val="en-GB"/>
              </w:rPr>
              <w:lastRenderedPageBreak/>
              <w:drawing>
                <wp:inline distT="0" distB="0" distL="0" distR="0" wp14:anchorId="6E292539" wp14:editId="3B85F70A">
                  <wp:extent cx="509270" cy="528955"/>
                  <wp:effectExtent l="0" t="0" r="5080" b="4445"/>
                  <wp:docPr id="290" name="image2.png"/>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r:embed="rId15"/>
                          <a:srcRect/>
                          <a:stretch>
                            <a:fillRect/>
                          </a:stretch>
                        </pic:blipFill>
                        <pic:spPr>
                          <a:xfrm>
                            <a:off x="0" y="0"/>
                            <a:ext cx="509270" cy="528955"/>
                          </a:xfrm>
                          <a:prstGeom prst="rect">
                            <a:avLst/>
                          </a:prstGeom>
                          <a:ln/>
                        </pic:spPr>
                      </pic:pic>
                    </a:graphicData>
                  </a:graphic>
                </wp:inline>
              </w:drawing>
            </w: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4C641E">
            <w:pPr>
              <w:widowControl w:val="0"/>
              <w:spacing w:line="240" w:lineRule="auto"/>
              <w:rPr>
                <w:sz w:val="18"/>
                <w:szCs w:val="18"/>
              </w:rPr>
            </w:pPr>
          </w:p>
          <w:p w:rsidR="004C641E" w:rsidRPr="002772FC" w:rsidRDefault="00750179">
            <w:pPr>
              <w:widowControl w:val="0"/>
              <w:spacing w:line="240" w:lineRule="auto"/>
              <w:rPr>
                <w:rFonts w:eastAsia="Tahoma"/>
                <w:sz w:val="18"/>
                <w:szCs w:val="18"/>
              </w:rPr>
            </w:pPr>
            <w:hyperlink r:id="rId58">
              <w:r w:rsidR="004C641E" w:rsidRPr="002772FC">
                <w:rPr>
                  <w:rFonts w:eastAsia="Tahoma"/>
                  <w:color w:val="1155CC"/>
                  <w:sz w:val="18"/>
                  <w:szCs w:val="18"/>
                  <w:u w:val="single"/>
                </w:rPr>
                <w:t>https://www.activelearnprimary.co.uk/login?c=0</w:t>
              </w:r>
            </w:hyperlink>
            <w:r w:rsidR="004C641E" w:rsidRPr="002772FC">
              <w:rPr>
                <w:rFonts w:eastAsia="Tahoma"/>
                <w:sz w:val="18"/>
                <w:szCs w:val="18"/>
              </w:rPr>
              <w:t xml:space="preserve"> </w:t>
            </w:r>
          </w:p>
          <w:p w:rsidR="004C641E" w:rsidRPr="002772FC" w:rsidRDefault="004C641E" w:rsidP="00056F3D">
            <w:pPr>
              <w:widowControl w:val="0"/>
              <w:spacing w:line="240" w:lineRule="auto"/>
              <w:rPr>
                <w:rFonts w:eastAsia="Tahoma"/>
                <w:sz w:val="18"/>
                <w:szCs w:val="18"/>
              </w:rPr>
            </w:pPr>
          </w:p>
        </w:tc>
        <w:tc>
          <w:tcPr>
            <w:tcW w:w="2158" w:type="dxa"/>
            <w:shd w:val="clear" w:color="auto" w:fill="auto"/>
            <w:tcMar>
              <w:top w:w="100" w:type="dxa"/>
              <w:left w:w="100" w:type="dxa"/>
              <w:bottom w:w="100" w:type="dxa"/>
              <w:right w:w="100" w:type="dxa"/>
            </w:tcMar>
          </w:tcPr>
          <w:p w:rsidR="004C641E" w:rsidRDefault="004C641E" w:rsidP="005A466E">
            <w:pPr>
              <w:widowControl w:val="0"/>
              <w:spacing w:line="240" w:lineRule="auto"/>
              <w:rPr>
                <w:rFonts w:eastAsia="Tahoma"/>
                <w:b/>
                <w:sz w:val="18"/>
                <w:szCs w:val="18"/>
              </w:rPr>
            </w:pPr>
            <w:r w:rsidRPr="002772FC">
              <w:rPr>
                <w:rFonts w:eastAsia="Tahoma"/>
                <w:sz w:val="18"/>
                <w:szCs w:val="18"/>
              </w:rPr>
              <w:t xml:space="preserve"> </w:t>
            </w:r>
            <w:r w:rsidRPr="002772FC">
              <w:rPr>
                <w:rFonts w:eastAsia="Tahoma"/>
                <w:b/>
                <w:sz w:val="18"/>
                <w:szCs w:val="18"/>
              </w:rPr>
              <w:t>This week’s Literacy lessons will be posted on Google Classrooms by 8.30am each morning.</w:t>
            </w:r>
          </w:p>
          <w:p w:rsidR="001D14BC" w:rsidRDefault="001D14BC" w:rsidP="005A466E">
            <w:pPr>
              <w:widowControl w:val="0"/>
              <w:spacing w:line="240" w:lineRule="auto"/>
              <w:rPr>
                <w:rFonts w:eastAsia="Tahoma"/>
                <w:b/>
                <w:sz w:val="18"/>
                <w:szCs w:val="18"/>
              </w:rPr>
            </w:pPr>
          </w:p>
          <w:p w:rsidR="009D012E" w:rsidRDefault="001D14BC" w:rsidP="00D76937">
            <w:pPr>
              <w:widowControl w:val="0"/>
              <w:spacing w:line="240" w:lineRule="auto"/>
              <w:rPr>
                <w:rFonts w:eastAsia="Tahoma"/>
                <w:sz w:val="18"/>
                <w:szCs w:val="18"/>
              </w:rPr>
            </w:pPr>
            <w:r>
              <w:rPr>
                <w:rFonts w:eastAsia="Tahoma"/>
                <w:sz w:val="18"/>
                <w:szCs w:val="18"/>
              </w:rPr>
              <w:t>In today’s lesson</w:t>
            </w:r>
            <w:r w:rsidR="00D76937">
              <w:rPr>
                <w:rFonts w:eastAsia="Tahoma"/>
                <w:sz w:val="18"/>
                <w:szCs w:val="18"/>
              </w:rPr>
              <w:t xml:space="preserve">, Year 3 and 4 will continue to </w:t>
            </w:r>
            <w:proofErr w:type="spellStart"/>
            <w:r w:rsidR="00D76937">
              <w:rPr>
                <w:rFonts w:eastAsia="Tahoma"/>
                <w:sz w:val="18"/>
                <w:szCs w:val="18"/>
              </w:rPr>
              <w:t>practise</w:t>
            </w:r>
            <w:proofErr w:type="spellEnd"/>
            <w:r w:rsidR="00D76937">
              <w:rPr>
                <w:rFonts w:eastAsia="Tahoma"/>
                <w:sz w:val="18"/>
                <w:szCs w:val="18"/>
              </w:rPr>
              <w:t xml:space="preserve"> forming sentences that begin with a subordinate clause, followed by a comma, using model </w:t>
            </w:r>
            <w:r w:rsidR="00D76937">
              <w:rPr>
                <w:rFonts w:eastAsia="Tahoma"/>
                <w:sz w:val="18"/>
                <w:szCs w:val="18"/>
              </w:rPr>
              <w:lastRenderedPageBreak/>
              <w:t xml:space="preserve">sentences from the text. </w:t>
            </w:r>
          </w:p>
          <w:p w:rsidR="00D76937" w:rsidRDefault="00D76937" w:rsidP="00D76937">
            <w:pPr>
              <w:widowControl w:val="0"/>
              <w:spacing w:line="240" w:lineRule="auto"/>
              <w:rPr>
                <w:rFonts w:eastAsia="Tahoma"/>
                <w:sz w:val="18"/>
                <w:szCs w:val="18"/>
              </w:rPr>
            </w:pPr>
          </w:p>
          <w:p w:rsidR="00D76937" w:rsidRDefault="00D76937" w:rsidP="00D76937">
            <w:pPr>
              <w:widowControl w:val="0"/>
              <w:spacing w:line="240" w:lineRule="auto"/>
              <w:rPr>
                <w:rFonts w:eastAsia="Tahoma"/>
                <w:sz w:val="18"/>
                <w:szCs w:val="18"/>
              </w:rPr>
            </w:pPr>
          </w:p>
          <w:p w:rsidR="00D76937" w:rsidRDefault="00D76937" w:rsidP="00D76937">
            <w:pPr>
              <w:widowControl w:val="0"/>
              <w:spacing w:line="240" w:lineRule="auto"/>
              <w:rPr>
                <w:rFonts w:eastAsia="Tahoma"/>
                <w:sz w:val="18"/>
                <w:szCs w:val="18"/>
              </w:rPr>
            </w:pPr>
            <w:r>
              <w:rPr>
                <w:rFonts w:eastAsia="Tahoma"/>
                <w:sz w:val="18"/>
                <w:szCs w:val="18"/>
              </w:rPr>
              <w:t>Using paragraphs from ‘</w:t>
            </w:r>
            <w:proofErr w:type="spellStart"/>
            <w:r>
              <w:rPr>
                <w:rFonts w:eastAsia="Tahoma"/>
                <w:sz w:val="18"/>
                <w:szCs w:val="18"/>
              </w:rPr>
              <w:t>Dragonology</w:t>
            </w:r>
            <w:proofErr w:type="spellEnd"/>
            <w:r>
              <w:rPr>
                <w:rFonts w:eastAsia="Tahoma"/>
                <w:sz w:val="18"/>
                <w:szCs w:val="18"/>
              </w:rPr>
              <w:t xml:space="preserve">’, Year 5 and 6 will collect some of the different phrases the author uses to refer to dragons and consider the impact in developing cohesion in a text, while avoiding repetition. </w:t>
            </w:r>
          </w:p>
          <w:p w:rsidR="0083431A" w:rsidRDefault="0083431A" w:rsidP="00D76937">
            <w:pPr>
              <w:widowControl w:val="0"/>
              <w:spacing w:line="240" w:lineRule="auto"/>
              <w:rPr>
                <w:rFonts w:eastAsia="Tahoma"/>
                <w:sz w:val="18"/>
                <w:szCs w:val="18"/>
              </w:rPr>
            </w:pPr>
          </w:p>
          <w:p w:rsidR="0083431A" w:rsidRDefault="0083431A" w:rsidP="00D76937">
            <w:pPr>
              <w:widowControl w:val="0"/>
              <w:spacing w:line="240" w:lineRule="auto"/>
              <w:rPr>
                <w:rFonts w:eastAsia="Tahoma"/>
                <w:sz w:val="18"/>
                <w:szCs w:val="18"/>
              </w:rPr>
            </w:pPr>
            <w:r>
              <w:rPr>
                <w:rFonts w:eastAsia="Tahoma"/>
                <w:sz w:val="18"/>
                <w:szCs w:val="18"/>
              </w:rPr>
              <w:t xml:space="preserve">They will also compare the levels of formality in the two texts, giving examples. </w:t>
            </w:r>
          </w:p>
          <w:p w:rsidR="0083431A" w:rsidRDefault="0083431A" w:rsidP="00D76937">
            <w:pPr>
              <w:widowControl w:val="0"/>
              <w:spacing w:line="240" w:lineRule="auto"/>
              <w:rPr>
                <w:rFonts w:eastAsia="Tahoma"/>
                <w:sz w:val="18"/>
                <w:szCs w:val="18"/>
              </w:rPr>
            </w:pPr>
          </w:p>
          <w:p w:rsidR="0083431A" w:rsidRDefault="0083431A" w:rsidP="00D76937">
            <w:pPr>
              <w:widowControl w:val="0"/>
              <w:spacing w:line="240" w:lineRule="auto"/>
              <w:rPr>
                <w:rFonts w:eastAsia="Tahoma"/>
                <w:sz w:val="18"/>
                <w:szCs w:val="18"/>
              </w:rPr>
            </w:pPr>
            <w:r>
              <w:rPr>
                <w:rFonts w:eastAsia="Tahoma"/>
                <w:sz w:val="18"/>
                <w:szCs w:val="18"/>
              </w:rPr>
              <w:t>If you are unable to access the lesson you could try the following:</w:t>
            </w:r>
          </w:p>
          <w:p w:rsidR="0083431A" w:rsidRDefault="0083431A" w:rsidP="00D76937">
            <w:pPr>
              <w:widowControl w:val="0"/>
              <w:spacing w:line="240" w:lineRule="auto"/>
              <w:rPr>
                <w:rFonts w:eastAsia="Tahoma"/>
                <w:sz w:val="18"/>
                <w:szCs w:val="18"/>
              </w:rPr>
            </w:pPr>
          </w:p>
          <w:p w:rsidR="0083431A" w:rsidRDefault="0083431A" w:rsidP="00D76937">
            <w:pPr>
              <w:widowControl w:val="0"/>
              <w:spacing w:line="240" w:lineRule="auto"/>
              <w:rPr>
                <w:rFonts w:eastAsia="Tahoma"/>
                <w:sz w:val="18"/>
                <w:szCs w:val="18"/>
              </w:rPr>
            </w:pPr>
            <w:r>
              <w:rPr>
                <w:rFonts w:eastAsia="Tahoma"/>
                <w:sz w:val="18"/>
                <w:szCs w:val="18"/>
              </w:rPr>
              <w:t xml:space="preserve">Y3/4: Identify some effective sentences from a text you are currently reading and </w:t>
            </w:r>
            <w:proofErr w:type="spellStart"/>
            <w:r>
              <w:rPr>
                <w:rFonts w:eastAsia="Tahoma"/>
                <w:sz w:val="18"/>
                <w:szCs w:val="18"/>
              </w:rPr>
              <w:t>practise</w:t>
            </w:r>
            <w:proofErr w:type="spellEnd"/>
            <w:r>
              <w:rPr>
                <w:rFonts w:eastAsia="Tahoma"/>
                <w:sz w:val="18"/>
                <w:szCs w:val="18"/>
              </w:rPr>
              <w:t xml:space="preserve"> using a similar sentence structure to write about a different subject. </w:t>
            </w:r>
          </w:p>
          <w:p w:rsidR="0083431A" w:rsidRDefault="0083431A" w:rsidP="00D76937">
            <w:pPr>
              <w:widowControl w:val="0"/>
              <w:spacing w:line="240" w:lineRule="auto"/>
              <w:rPr>
                <w:rFonts w:eastAsia="Tahoma"/>
                <w:sz w:val="18"/>
                <w:szCs w:val="18"/>
              </w:rPr>
            </w:pPr>
          </w:p>
          <w:p w:rsidR="0083431A" w:rsidRPr="001D14BC" w:rsidRDefault="0083431A" w:rsidP="0083431A">
            <w:pPr>
              <w:widowControl w:val="0"/>
              <w:spacing w:line="240" w:lineRule="auto"/>
              <w:rPr>
                <w:rFonts w:eastAsia="Tahoma"/>
                <w:sz w:val="18"/>
                <w:szCs w:val="18"/>
              </w:rPr>
            </w:pPr>
            <w:r>
              <w:rPr>
                <w:rFonts w:eastAsia="Tahoma"/>
                <w:sz w:val="18"/>
                <w:szCs w:val="18"/>
              </w:rPr>
              <w:t xml:space="preserve">Y5/6: Select two </w:t>
            </w:r>
            <w:r>
              <w:rPr>
                <w:rFonts w:eastAsia="Tahoma"/>
                <w:sz w:val="18"/>
                <w:szCs w:val="18"/>
              </w:rPr>
              <w:t>different</w:t>
            </w:r>
            <w:r>
              <w:rPr>
                <w:rFonts w:eastAsia="Tahoma"/>
                <w:sz w:val="18"/>
                <w:szCs w:val="18"/>
              </w:rPr>
              <w:t xml:space="preserve"> non-fiction books about a similar subject and compare the choices the authors have made and the level of formality. </w:t>
            </w:r>
          </w:p>
        </w:tc>
        <w:tc>
          <w:tcPr>
            <w:tcW w:w="2268" w:type="dxa"/>
            <w:shd w:val="clear" w:color="auto" w:fill="auto"/>
            <w:tcMar>
              <w:top w:w="100" w:type="dxa"/>
              <w:left w:w="100" w:type="dxa"/>
              <w:bottom w:w="100" w:type="dxa"/>
              <w:right w:w="100" w:type="dxa"/>
            </w:tcMar>
          </w:tcPr>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r w:rsidRPr="002772FC">
              <w:rPr>
                <w:rFonts w:eastAsia="Tahoma"/>
                <w:b/>
                <w:sz w:val="18"/>
                <w:szCs w:val="18"/>
              </w:rPr>
              <w:lastRenderedPageBreak/>
              <w:t xml:space="preserve">Warm up with </w:t>
            </w:r>
          </w:p>
          <w:p w:rsidR="004C641E" w:rsidRPr="002772FC" w:rsidRDefault="00756712" w:rsidP="001F3416">
            <w:pPr>
              <w:widowControl w:val="0"/>
              <w:pBdr>
                <w:top w:val="nil"/>
                <w:left w:val="nil"/>
                <w:bottom w:val="nil"/>
                <w:right w:val="nil"/>
                <w:between w:val="nil"/>
              </w:pBdr>
              <w:spacing w:line="240" w:lineRule="auto"/>
              <w:rPr>
                <w:rFonts w:eastAsia="Tahoma"/>
                <w:b/>
                <w:sz w:val="18"/>
                <w:szCs w:val="18"/>
              </w:rPr>
            </w:pPr>
            <w:r>
              <w:rPr>
                <w:noProof/>
                <w:lang w:val="en-GB"/>
              </w:rPr>
              <w:drawing>
                <wp:anchor distT="0" distB="0" distL="114300" distR="114300" simplePos="0" relativeHeight="251755520" behindDoc="0" locked="0" layoutInCell="1" allowOverlap="1" wp14:anchorId="1D6313BA" wp14:editId="7CF878EB">
                  <wp:simplePos x="0" y="0"/>
                  <wp:positionH relativeFrom="column">
                    <wp:posOffset>590550</wp:posOffset>
                  </wp:positionH>
                  <wp:positionV relativeFrom="paragraph">
                    <wp:posOffset>1905</wp:posOffset>
                  </wp:positionV>
                  <wp:extent cx="857250" cy="390525"/>
                  <wp:effectExtent l="0" t="0" r="0" b="9525"/>
                  <wp:wrapNone/>
                  <wp:docPr id="299" name="image5.png"/>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57250" cy="390525"/>
                          </a:xfrm>
                          <a:prstGeom prst="rect">
                            <a:avLst/>
                          </a:prstGeom>
                          <a:ln/>
                        </pic:spPr>
                      </pic:pic>
                    </a:graphicData>
                  </a:graphic>
                  <wp14:sizeRelH relativeFrom="page">
                    <wp14:pctWidth>0</wp14:pctWidth>
                  </wp14:sizeRelH>
                  <wp14:sizeRelV relativeFrom="page">
                    <wp14:pctHeight>0</wp14:pctHeight>
                  </wp14:sizeRelV>
                </wp:anchor>
              </w:drawing>
            </w:r>
          </w:p>
          <w:p w:rsidR="004C641E" w:rsidRPr="002772FC" w:rsidRDefault="004C641E" w:rsidP="001F3416">
            <w:pPr>
              <w:widowControl w:val="0"/>
              <w:pBdr>
                <w:top w:val="nil"/>
                <w:left w:val="nil"/>
                <w:bottom w:val="nil"/>
                <w:right w:val="nil"/>
                <w:between w:val="nil"/>
              </w:pBdr>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3</w:t>
            </w:r>
          </w:p>
          <w:p w:rsidR="00BD1A87" w:rsidRDefault="008D6511" w:rsidP="004D2E98">
            <w:pPr>
              <w:widowControl w:val="0"/>
              <w:spacing w:line="240" w:lineRule="auto"/>
              <w:rPr>
                <w:sz w:val="18"/>
              </w:rPr>
            </w:pPr>
            <w:hyperlink r:id="rId59" w:history="1">
              <w:r w:rsidRPr="008F19FA">
                <w:rPr>
                  <w:rStyle w:val="Hyperlink"/>
                  <w:sz w:val="18"/>
                </w:rPr>
                <w:t>https://classroom.thenational.academy/lessons/using-factors-and-products-to-solve-division-problems-cmtp4e</w:t>
              </w:r>
            </w:hyperlink>
          </w:p>
          <w:p w:rsidR="008D6511" w:rsidRPr="002772FC" w:rsidRDefault="008D6511" w:rsidP="004D2E98">
            <w:pPr>
              <w:widowControl w:val="0"/>
              <w:spacing w:line="240" w:lineRule="auto"/>
              <w:rPr>
                <w:rFonts w:eastAsia="Tahoma"/>
                <w:b/>
                <w:sz w:val="18"/>
                <w:szCs w:val="18"/>
              </w:rPr>
            </w:pPr>
          </w:p>
          <w:p w:rsidR="004C641E" w:rsidRPr="002772FC" w:rsidRDefault="004C641E" w:rsidP="004D2E98">
            <w:pPr>
              <w:widowControl w:val="0"/>
              <w:spacing w:line="240" w:lineRule="auto"/>
              <w:rPr>
                <w:sz w:val="18"/>
                <w:szCs w:val="18"/>
              </w:rPr>
            </w:pPr>
            <w:r w:rsidRPr="002772FC">
              <w:rPr>
                <w:rFonts w:eastAsia="Tahoma"/>
                <w:b/>
                <w:sz w:val="18"/>
                <w:szCs w:val="18"/>
              </w:rPr>
              <w:t>Year 4</w:t>
            </w:r>
            <w:r w:rsidRPr="002772FC">
              <w:rPr>
                <w:sz w:val="18"/>
                <w:szCs w:val="18"/>
              </w:rPr>
              <w:t xml:space="preserve"> </w:t>
            </w:r>
          </w:p>
          <w:p w:rsidR="00162133" w:rsidRPr="00433BDA" w:rsidRDefault="00433BDA" w:rsidP="004D2E98">
            <w:pPr>
              <w:widowControl w:val="0"/>
              <w:spacing w:line="240" w:lineRule="auto"/>
              <w:rPr>
                <w:rFonts w:eastAsia="Tahoma"/>
                <w:sz w:val="18"/>
                <w:szCs w:val="18"/>
              </w:rPr>
            </w:pPr>
            <w:hyperlink r:id="rId60" w:history="1">
              <w:r w:rsidRPr="00433BDA">
                <w:rPr>
                  <w:rStyle w:val="Hyperlink"/>
                  <w:rFonts w:eastAsia="Tahoma"/>
                  <w:sz w:val="18"/>
                  <w:szCs w:val="18"/>
                </w:rPr>
                <w:t>https://classroom.thenational.academy/lessons/calc</w:t>
              </w:r>
              <w:r w:rsidRPr="00433BDA">
                <w:rPr>
                  <w:rStyle w:val="Hyperlink"/>
                  <w:rFonts w:eastAsia="Tahoma"/>
                  <w:sz w:val="18"/>
                  <w:szCs w:val="18"/>
                </w:rPr>
                <w:lastRenderedPageBreak/>
                <w:t>uting-non-unit-fractions-of-quntities-70u3jd</w:t>
              </w:r>
            </w:hyperlink>
          </w:p>
          <w:p w:rsidR="00433BDA" w:rsidRPr="002772FC" w:rsidRDefault="00433BDA"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5</w:t>
            </w:r>
          </w:p>
          <w:p w:rsidR="00162133" w:rsidRDefault="005D2BA4" w:rsidP="004D2E98">
            <w:pPr>
              <w:widowControl w:val="0"/>
              <w:spacing w:line="240" w:lineRule="auto"/>
              <w:rPr>
                <w:sz w:val="18"/>
              </w:rPr>
            </w:pPr>
            <w:hyperlink r:id="rId61" w:history="1">
              <w:r w:rsidRPr="008F19FA">
                <w:rPr>
                  <w:rStyle w:val="Hyperlink"/>
                  <w:sz w:val="18"/>
                </w:rPr>
                <w:t>https://classroom.thenational.academy/lessons/fractions-of-quantities-part-2-cmt36t</w:t>
              </w:r>
            </w:hyperlink>
          </w:p>
          <w:p w:rsidR="005D2BA4" w:rsidRPr="002772FC" w:rsidRDefault="005D2BA4" w:rsidP="004D2E98">
            <w:pPr>
              <w:widowControl w:val="0"/>
              <w:spacing w:line="240" w:lineRule="auto"/>
              <w:rPr>
                <w:rFonts w:eastAsia="Tahoma"/>
                <w:b/>
                <w:sz w:val="18"/>
                <w:szCs w:val="18"/>
              </w:rPr>
            </w:pPr>
          </w:p>
          <w:p w:rsidR="004C641E" w:rsidRPr="002772FC" w:rsidRDefault="004C641E" w:rsidP="004D2E98">
            <w:pPr>
              <w:widowControl w:val="0"/>
              <w:spacing w:line="240" w:lineRule="auto"/>
              <w:rPr>
                <w:rFonts w:eastAsia="Tahoma"/>
                <w:b/>
                <w:sz w:val="18"/>
                <w:szCs w:val="18"/>
              </w:rPr>
            </w:pPr>
            <w:r w:rsidRPr="002772FC">
              <w:rPr>
                <w:rFonts w:eastAsia="Tahoma"/>
                <w:b/>
                <w:sz w:val="18"/>
                <w:szCs w:val="18"/>
              </w:rPr>
              <w:t>Year 6</w:t>
            </w:r>
          </w:p>
          <w:p w:rsidR="0091623E" w:rsidRDefault="00E70416" w:rsidP="00AA459E">
            <w:pPr>
              <w:widowControl w:val="0"/>
              <w:spacing w:line="240" w:lineRule="auto"/>
              <w:rPr>
                <w:sz w:val="18"/>
              </w:rPr>
            </w:pPr>
            <w:hyperlink r:id="rId62" w:history="1">
              <w:r w:rsidRPr="008F19FA">
                <w:rPr>
                  <w:rStyle w:val="Hyperlink"/>
                  <w:sz w:val="18"/>
                </w:rPr>
                <w:t>https://classroom.thenational.academy/lessons/decimals-and-measures-convert-between-units-of-time-c4r66c</w:t>
              </w:r>
            </w:hyperlink>
          </w:p>
          <w:p w:rsidR="00E70416" w:rsidRPr="002772FC" w:rsidRDefault="00E70416" w:rsidP="00AA459E">
            <w:pPr>
              <w:widowControl w:val="0"/>
              <w:spacing w:line="240" w:lineRule="auto"/>
              <w:rPr>
                <w:rFonts w:eastAsia="Tahoma"/>
                <w:b/>
                <w:sz w:val="18"/>
                <w:szCs w:val="18"/>
              </w:rPr>
            </w:pPr>
          </w:p>
        </w:tc>
        <w:tc>
          <w:tcPr>
            <w:tcW w:w="5141" w:type="dxa"/>
            <w:shd w:val="clear" w:color="auto" w:fill="auto"/>
            <w:tcMar>
              <w:top w:w="100" w:type="dxa"/>
              <w:left w:w="100" w:type="dxa"/>
              <w:bottom w:w="100" w:type="dxa"/>
              <w:right w:w="100" w:type="dxa"/>
            </w:tcMar>
          </w:tcPr>
          <w:p w:rsidR="004C641E" w:rsidRPr="002772FC" w:rsidRDefault="004C641E" w:rsidP="00192FC9">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lastRenderedPageBreak/>
              <w:t>French</w:t>
            </w:r>
          </w:p>
          <w:p w:rsidR="004C641E" w:rsidRPr="002772FC" w:rsidRDefault="004C641E">
            <w:pPr>
              <w:widowControl w:val="0"/>
              <w:pBdr>
                <w:top w:val="nil"/>
                <w:left w:val="nil"/>
                <w:bottom w:val="nil"/>
                <w:right w:val="nil"/>
                <w:between w:val="nil"/>
              </w:pBdr>
              <w:spacing w:line="240" w:lineRule="auto"/>
              <w:jc w:val="center"/>
              <w:rPr>
                <w:sz w:val="18"/>
                <w:szCs w:val="18"/>
              </w:rPr>
            </w:pPr>
            <w:r w:rsidRPr="002772FC">
              <w:rPr>
                <w:sz w:val="18"/>
                <w:szCs w:val="18"/>
              </w:rPr>
              <w:t xml:space="preserve">This lesson will be on Google Classrooms. </w:t>
            </w:r>
          </w:p>
          <w:p w:rsidR="004C641E" w:rsidRDefault="00C62179">
            <w:pPr>
              <w:widowControl w:val="0"/>
              <w:pBdr>
                <w:top w:val="nil"/>
                <w:left w:val="nil"/>
                <w:bottom w:val="nil"/>
                <w:right w:val="nil"/>
                <w:between w:val="nil"/>
              </w:pBdr>
              <w:spacing w:line="240" w:lineRule="auto"/>
              <w:jc w:val="center"/>
              <w:rPr>
                <w:sz w:val="18"/>
                <w:szCs w:val="18"/>
              </w:rPr>
            </w:pPr>
            <w:r>
              <w:rPr>
                <w:sz w:val="18"/>
                <w:szCs w:val="18"/>
              </w:rPr>
              <w:t xml:space="preserve">So far this term, we have concentrated on learning the names of pets. This week, let’s develop our knowledge of some other animals: </w:t>
            </w:r>
          </w:p>
          <w:p w:rsidR="00C62179" w:rsidRPr="005F509B" w:rsidRDefault="00C62179">
            <w:pPr>
              <w:widowControl w:val="0"/>
              <w:pBdr>
                <w:top w:val="nil"/>
                <w:left w:val="nil"/>
                <w:bottom w:val="nil"/>
                <w:right w:val="nil"/>
                <w:between w:val="nil"/>
              </w:pBdr>
              <w:spacing w:line="240" w:lineRule="auto"/>
              <w:jc w:val="center"/>
              <w:rPr>
                <w:sz w:val="20"/>
              </w:rPr>
            </w:pPr>
            <w:hyperlink r:id="rId63" w:history="1">
              <w:r w:rsidRPr="005F509B">
                <w:rPr>
                  <w:rStyle w:val="Hyperlink"/>
                  <w:sz w:val="18"/>
                  <w:szCs w:val="20"/>
                </w:rPr>
                <w:t>https://www.youtube.com/watch?v=v1eI_UoR6Qo&amp;feature=youtu.be</w:t>
              </w:r>
            </w:hyperlink>
          </w:p>
          <w:p w:rsidR="00C62179" w:rsidRDefault="00C62179">
            <w:pPr>
              <w:widowControl w:val="0"/>
              <w:pBdr>
                <w:top w:val="nil"/>
                <w:left w:val="nil"/>
                <w:bottom w:val="nil"/>
                <w:right w:val="nil"/>
                <w:between w:val="nil"/>
              </w:pBdr>
              <w:spacing w:line="240" w:lineRule="auto"/>
              <w:jc w:val="center"/>
              <w:rPr>
                <w:b/>
                <w:sz w:val="18"/>
                <w:szCs w:val="18"/>
              </w:rPr>
            </w:pPr>
            <w:r>
              <w:rPr>
                <w:sz w:val="18"/>
                <w:szCs w:val="18"/>
              </w:rPr>
              <w:t xml:space="preserve">Remember to pay careful attention to the </w:t>
            </w:r>
            <w:r>
              <w:rPr>
                <w:b/>
                <w:sz w:val="18"/>
                <w:szCs w:val="18"/>
              </w:rPr>
              <w:t>gender</w:t>
            </w:r>
            <w:r>
              <w:rPr>
                <w:sz w:val="18"/>
                <w:szCs w:val="18"/>
              </w:rPr>
              <w:t xml:space="preserve"> of the nouns – do you need to use </w:t>
            </w:r>
            <w:r>
              <w:rPr>
                <w:b/>
                <w:sz w:val="18"/>
                <w:szCs w:val="18"/>
              </w:rPr>
              <w:t>un</w:t>
            </w:r>
            <w:r>
              <w:rPr>
                <w:sz w:val="18"/>
                <w:szCs w:val="18"/>
              </w:rPr>
              <w:t xml:space="preserve"> or </w:t>
            </w:r>
            <w:proofErr w:type="spellStart"/>
            <w:r>
              <w:rPr>
                <w:b/>
                <w:sz w:val="18"/>
                <w:szCs w:val="18"/>
              </w:rPr>
              <w:t>une</w:t>
            </w:r>
            <w:proofErr w:type="spellEnd"/>
            <w:r>
              <w:rPr>
                <w:b/>
                <w:sz w:val="18"/>
                <w:szCs w:val="18"/>
              </w:rPr>
              <w:t>?</w:t>
            </w:r>
          </w:p>
          <w:p w:rsidR="00C62179" w:rsidRDefault="00C62179">
            <w:pPr>
              <w:widowControl w:val="0"/>
              <w:pBdr>
                <w:top w:val="nil"/>
                <w:left w:val="nil"/>
                <w:bottom w:val="nil"/>
                <w:right w:val="nil"/>
                <w:between w:val="nil"/>
              </w:pBdr>
              <w:spacing w:line="240" w:lineRule="auto"/>
              <w:jc w:val="center"/>
              <w:rPr>
                <w:sz w:val="18"/>
                <w:szCs w:val="18"/>
              </w:rPr>
            </w:pPr>
            <w:proofErr w:type="spellStart"/>
            <w:r>
              <w:rPr>
                <w:sz w:val="18"/>
                <w:szCs w:val="18"/>
              </w:rPr>
              <w:t>Practise</w:t>
            </w:r>
            <w:proofErr w:type="spellEnd"/>
            <w:r>
              <w:rPr>
                <w:sz w:val="18"/>
                <w:szCs w:val="18"/>
              </w:rPr>
              <w:t xml:space="preserve"> forming some sentences using the verb </w:t>
            </w:r>
            <w:r>
              <w:rPr>
                <w:b/>
                <w:sz w:val="18"/>
                <w:szCs w:val="18"/>
              </w:rPr>
              <w:t>aimer</w:t>
            </w:r>
            <w:r>
              <w:rPr>
                <w:sz w:val="18"/>
                <w:szCs w:val="18"/>
              </w:rPr>
              <w:t xml:space="preserve"> that we have be</w:t>
            </w:r>
            <w:r w:rsidR="005F509B">
              <w:rPr>
                <w:sz w:val="18"/>
                <w:szCs w:val="18"/>
              </w:rPr>
              <w:t xml:space="preserve">en using in the past 2 lessons as well as the new ‘wild animal’ vocabulary. </w:t>
            </w:r>
          </w:p>
          <w:p w:rsidR="005F509B" w:rsidRDefault="005F509B">
            <w:pPr>
              <w:widowControl w:val="0"/>
              <w:pBdr>
                <w:top w:val="nil"/>
                <w:left w:val="nil"/>
                <w:bottom w:val="nil"/>
                <w:right w:val="nil"/>
                <w:between w:val="nil"/>
              </w:pBdr>
              <w:spacing w:line="240" w:lineRule="auto"/>
              <w:jc w:val="center"/>
              <w:rPr>
                <w:i/>
                <w:sz w:val="18"/>
                <w:szCs w:val="18"/>
              </w:rPr>
            </w:pPr>
            <w:proofErr w:type="spellStart"/>
            <w:r>
              <w:rPr>
                <w:i/>
                <w:sz w:val="18"/>
                <w:szCs w:val="18"/>
              </w:rPr>
              <w:t>Aimes-tu</w:t>
            </w:r>
            <w:proofErr w:type="spellEnd"/>
            <w:r>
              <w:rPr>
                <w:i/>
                <w:sz w:val="18"/>
                <w:szCs w:val="18"/>
              </w:rPr>
              <w:t xml:space="preserve"> les…</w:t>
            </w:r>
          </w:p>
          <w:p w:rsidR="005F509B" w:rsidRDefault="005F509B">
            <w:pPr>
              <w:widowControl w:val="0"/>
              <w:pBdr>
                <w:top w:val="nil"/>
                <w:left w:val="nil"/>
                <w:bottom w:val="nil"/>
                <w:right w:val="nil"/>
                <w:between w:val="nil"/>
              </w:pBdr>
              <w:spacing w:line="240" w:lineRule="auto"/>
              <w:jc w:val="center"/>
              <w:rPr>
                <w:i/>
                <w:sz w:val="18"/>
                <w:szCs w:val="18"/>
              </w:rPr>
            </w:pPr>
            <w:proofErr w:type="spellStart"/>
            <w:r>
              <w:rPr>
                <w:i/>
                <w:sz w:val="18"/>
                <w:szCs w:val="18"/>
              </w:rPr>
              <w:lastRenderedPageBreak/>
              <w:t>Oui</w:t>
            </w:r>
            <w:proofErr w:type="spellEnd"/>
            <w:r>
              <w:rPr>
                <w:i/>
                <w:sz w:val="18"/>
                <w:szCs w:val="18"/>
              </w:rPr>
              <w:t xml:space="preserve">, </w:t>
            </w:r>
            <w:proofErr w:type="spellStart"/>
            <w:r>
              <w:rPr>
                <w:i/>
                <w:sz w:val="18"/>
                <w:szCs w:val="18"/>
              </w:rPr>
              <w:t>j’aime</w:t>
            </w:r>
            <w:proofErr w:type="spellEnd"/>
            <w:r>
              <w:rPr>
                <w:i/>
                <w:sz w:val="18"/>
                <w:szCs w:val="18"/>
              </w:rPr>
              <w:t xml:space="preserve"> les…</w:t>
            </w:r>
          </w:p>
          <w:p w:rsidR="005F509B" w:rsidRDefault="005F509B">
            <w:pPr>
              <w:widowControl w:val="0"/>
              <w:pBdr>
                <w:top w:val="nil"/>
                <w:left w:val="nil"/>
                <w:bottom w:val="nil"/>
                <w:right w:val="nil"/>
                <w:between w:val="nil"/>
              </w:pBdr>
              <w:spacing w:line="240" w:lineRule="auto"/>
              <w:jc w:val="center"/>
              <w:rPr>
                <w:i/>
                <w:sz w:val="18"/>
                <w:szCs w:val="18"/>
              </w:rPr>
            </w:pPr>
            <w:proofErr w:type="gramStart"/>
            <w:r>
              <w:rPr>
                <w:i/>
                <w:sz w:val="18"/>
                <w:szCs w:val="18"/>
              </w:rPr>
              <w:t>Non</w:t>
            </w:r>
            <w:proofErr w:type="gramEnd"/>
            <w:r>
              <w:rPr>
                <w:i/>
                <w:sz w:val="18"/>
                <w:szCs w:val="18"/>
              </w:rPr>
              <w:t xml:space="preserve">, je </w:t>
            </w:r>
            <w:proofErr w:type="spellStart"/>
            <w:r>
              <w:rPr>
                <w:i/>
                <w:sz w:val="18"/>
                <w:szCs w:val="18"/>
              </w:rPr>
              <w:t>n’aime</w:t>
            </w:r>
            <w:proofErr w:type="spellEnd"/>
            <w:r>
              <w:rPr>
                <w:i/>
                <w:sz w:val="18"/>
                <w:szCs w:val="18"/>
              </w:rPr>
              <w:t xml:space="preserve"> pas les…</w:t>
            </w:r>
          </w:p>
          <w:p w:rsidR="00163C37" w:rsidRDefault="00163C37" w:rsidP="00163C37">
            <w:pPr>
              <w:widowControl w:val="0"/>
              <w:pBdr>
                <w:top w:val="nil"/>
                <w:left w:val="nil"/>
                <w:bottom w:val="nil"/>
                <w:right w:val="nil"/>
                <w:between w:val="nil"/>
              </w:pBdr>
              <w:spacing w:line="240" w:lineRule="auto"/>
              <w:jc w:val="center"/>
              <w:rPr>
                <w:color w:val="000000" w:themeColor="text1"/>
                <w:sz w:val="18"/>
                <w:szCs w:val="18"/>
              </w:rPr>
            </w:pPr>
          </w:p>
          <w:p w:rsidR="005F509B" w:rsidRDefault="005F509B" w:rsidP="00163C37">
            <w:pPr>
              <w:widowControl w:val="0"/>
              <w:pBdr>
                <w:top w:val="nil"/>
                <w:left w:val="nil"/>
                <w:bottom w:val="nil"/>
                <w:right w:val="nil"/>
                <w:between w:val="nil"/>
              </w:pBdr>
              <w:spacing w:line="240" w:lineRule="auto"/>
              <w:jc w:val="center"/>
              <w:rPr>
                <w:color w:val="000000" w:themeColor="text1"/>
                <w:sz w:val="18"/>
                <w:szCs w:val="18"/>
              </w:rPr>
            </w:pPr>
            <w:r>
              <w:rPr>
                <w:color w:val="000000" w:themeColor="text1"/>
                <w:sz w:val="18"/>
                <w:szCs w:val="18"/>
              </w:rPr>
              <w:t xml:space="preserve">Challenge: Can you use your knowledge of French </w:t>
            </w:r>
            <w:proofErr w:type="spellStart"/>
            <w:r>
              <w:rPr>
                <w:color w:val="000000" w:themeColor="text1"/>
                <w:sz w:val="18"/>
                <w:szCs w:val="18"/>
              </w:rPr>
              <w:t>colour</w:t>
            </w:r>
            <w:proofErr w:type="spellEnd"/>
            <w:r>
              <w:rPr>
                <w:color w:val="000000" w:themeColor="text1"/>
                <w:sz w:val="18"/>
                <w:szCs w:val="18"/>
              </w:rPr>
              <w:t xml:space="preserve"> words to describe animals… </w:t>
            </w:r>
          </w:p>
          <w:p w:rsidR="005F509B" w:rsidRDefault="005F509B" w:rsidP="005F509B">
            <w:pPr>
              <w:widowControl w:val="0"/>
              <w:pBdr>
                <w:top w:val="nil"/>
                <w:left w:val="nil"/>
                <w:bottom w:val="nil"/>
                <w:right w:val="nil"/>
                <w:between w:val="nil"/>
              </w:pBdr>
              <w:tabs>
                <w:tab w:val="center" w:pos="2470"/>
                <w:tab w:val="left" w:pos="3913"/>
              </w:tabs>
              <w:spacing w:line="240" w:lineRule="auto"/>
              <w:rPr>
                <w:i/>
                <w:color w:val="000000" w:themeColor="text1"/>
                <w:sz w:val="18"/>
                <w:szCs w:val="18"/>
              </w:rPr>
            </w:pPr>
            <w:r>
              <w:rPr>
                <w:color w:val="000000" w:themeColor="text1"/>
                <w:sz w:val="18"/>
                <w:szCs w:val="18"/>
              </w:rPr>
              <w:tab/>
            </w:r>
            <w:proofErr w:type="spellStart"/>
            <w:r>
              <w:rPr>
                <w:color w:val="000000" w:themeColor="text1"/>
                <w:sz w:val="18"/>
                <w:szCs w:val="18"/>
              </w:rPr>
              <w:t>Eg</w:t>
            </w:r>
            <w:proofErr w:type="spellEnd"/>
            <w:r>
              <w:rPr>
                <w:color w:val="000000" w:themeColor="text1"/>
                <w:sz w:val="18"/>
                <w:szCs w:val="18"/>
              </w:rPr>
              <w:t xml:space="preserve">. </w:t>
            </w:r>
            <w:r>
              <w:rPr>
                <w:i/>
                <w:color w:val="000000" w:themeColor="text1"/>
                <w:sz w:val="18"/>
                <w:szCs w:val="18"/>
              </w:rPr>
              <w:t xml:space="preserve">Un </w:t>
            </w:r>
            <w:proofErr w:type="spellStart"/>
            <w:r>
              <w:rPr>
                <w:i/>
                <w:color w:val="000000" w:themeColor="text1"/>
                <w:sz w:val="18"/>
                <w:szCs w:val="18"/>
              </w:rPr>
              <w:t>éléphant</w:t>
            </w:r>
            <w:proofErr w:type="spellEnd"/>
            <w:r>
              <w:rPr>
                <w:i/>
                <w:color w:val="000000" w:themeColor="text1"/>
                <w:sz w:val="18"/>
                <w:szCs w:val="18"/>
              </w:rPr>
              <w:t xml:space="preserve"> </w:t>
            </w:r>
            <w:proofErr w:type="spellStart"/>
            <w:r>
              <w:rPr>
                <w:i/>
                <w:color w:val="000000" w:themeColor="text1"/>
                <w:sz w:val="18"/>
                <w:szCs w:val="18"/>
              </w:rPr>
              <w:t>est</w:t>
            </w:r>
            <w:proofErr w:type="spellEnd"/>
            <w:r>
              <w:rPr>
                <w:i/>
                <w:color w:val="000000" w:themeColor="text1"/>
                <w:sz w:val="18"/>
                <w:szCs w:val="18"/>
              </w:rPr>
              <w:t xml:space="preserve"> </w:t>
            </w:r>
            <w:proofErr w:type="spellStart"/>
            <w:r>
              <w:rPr>
                <w:i/>
                <w:color w:val="000000" w:themeColor="text1"/>
                <w:sz w:val="18"/>
                <w:szCs w:val="18"/>
              </w:rPr>
              <w:t>gris</w:t>
            </w:r>
            <w:proofErr w:type="spellEnd"/>
            <w:r>
              <w:rPr>
                <w:i/>
                <w:color w:val="000000" w:themeColor="text1"/>
                <w:sz w:val="18"/>
                <w:szCs w:val="18"/>
              </w:rPr>
              <w:t xml:space="preserve">. </w:t>
            </w:r>
            <w:r>
              <w:rPr>
                <w:i/>
                <w:color w:val="000000" w:themeColor="text1"/>
                <w:sz w:val="18"/>
                <w:szCs w:val="18"/>
              </w:rPr>
              <w:tab/>
            </w:r>
          </w:p>
          <w:p w:rsidR="005F509B" w:rsidRDefault="005F509B" w:rsidP="00163C37">
            <w:pPr>
              <w:widowControl w:val="0"/>
              <w:pBdr>
                <w:top w:val="nil"/>
                <w:left w:val="nil"/>
                <w:bottom w:val="nil"/>
                <w:right w:val="nil"/>
                <w:between w:val="nil"/>
              </w:pBdr>
              <w:spacing w:line="240" w:lineRule="auto"/>
              <w:jc w:val="center"/>
              <w:rPr>
                <w:i/>
                <w:color w:val="000000" w:themeColor="text1"/>
                <w:sz w:val="18"/>
                <w:szCs w:val="18"/>
              </w:rPr>
            </w:pPr>
            <w:r>
              <w:rPr>
                <w:i/>
                <w:color w:val="000000" w:themeColor="text1"/>
                <w:sz w:val="18"/>
                <w:szCs w:val="18"/>
              </w:rPr>
              <w:t xml:space="preserve">Un </w:t>
            </w:r>
            <w:proofErr w:type="spellStart"/>
            <w:r>
              <w:rPr>
                <w:i/>
                <w:color w:val="000000" w:themeColor="text1"/>
                <w:sz w:val="18"/>
                <w:szCs w:val="18"/>
              </w:rPr>
              <w:t>tigre</w:t>
            </w:r>
            <w:proofErr w:type="spellEnd"/>
            <w:r>
              <w:rPr>
                <w:i/>
                <w:color w:val="000000" w:themeColor="text1"/>
                <w:sz w:val="18"/>
                <w:szCs w:val="18"/>
              </w:rPr>
              <w:t xml:space="preserve"> </w:t>
            </w:r>
            <w:proofErr w:type="spellStart"/>
            <w:r>
              <w:rPr>
                <w:i/>
                <w:color w:val="000000" w:themeColor="text1"/>
                <w:sz w:val="18"/>
                <w:szCs w:val="18"/>
              </w:rPr>
              <w:t>est</w:t>
            </w:r>
            <w:proofErr w:type="spellEnd"/>
            <w:r>
              <w:rPr>
                <w:i/>
                <w:color w:val="000000" w:themeColor="text1"/>
                <w:sz w:val="18"/>
                <w:szCs w:val="18"/>
              </w:rPr>
              <w:t xml:space="preserve"> noir et orange. </w:t>
            </w:r>
          </w:p>
          <w:p w:rsidR="005F509B" w:rsidRDefault="005F509B" w:rsidP="00163C37">
            <w:pPr>
              <w:widowControl w:val="0"/>
              <w:pBdr>
                <w:top w:val="nil"/>
                <w:left w:val="nil"/>
                <w:bottom w:val="nil"/>
                <w:right w:val="nil"/>
                <w:between w:val="nil"/>
              </w:pBdr>
              <w:spacing w:line="240" w:lineRule="auto"/>
              <w:jc w:val="center"/>
              <w:rPr>
                <w:i/>
                <w:color w:val="000000" w:themeColor="text1"/>
                <w:sz w:val="18"/>
                <w:szCs w:val="18"/>
              </w:rPr>
            </w:pPr>
          </w:p>
          <w:p w:rsidR="005F509B" w:rsidRDefault="005F509B" w:rsidP="00163C37">
            <w:pPr>
              <w:widowControl w:val="0"/>
              <w:pBdr>
                <w:top w:val="nil"/>
                <w:left w:val="nil"/>
                <w:bottom w:val="nil"/>
                <w:right w:val="nil"/>
                <w:between w:val="nil"/>
              </w:pBdr>
              <w:spacing w:line="240" w:lineRule="auto"/>
              <w:jc w:val="center"/>
              <w:rPr>
                <w:color w:val="000000" w:themeColor="text1"/>
                <w:sz w:val="18"/>
                <w:szCs w:val="18"/>
              </w:rPr>
            </w:pPr>
            <w:r>
              <w:rPr>
                <w:color w:val="000000" w:themeColor="text1"/>
                <w:sz w:val="18"/>
                <w:szCs w:val="18"/>
              </w:rPr>
              <w:t>You could try using the words for big and small:</w:t>
            </w:r>
          </w:p>
          <w:p w:rsidR="005F509B" w:rsidRDefault="005F509B" w:rsidP="00163C37">
            <w:pPr>
              <w:widowControl w:val="0"/>
              <w:pBdr>
                <w:top w:val="nil"/>
                <w:left w:val="nil"/>
                <w:bottom w:val="nil"/>
                <w:right w:val="nil"/>
                <w:between w:val="nil"/>
              </w:pBdr>
              <w:spacing w:line="240" w:lineRule="auto"/>
              <w:jc w:val="center"/>
              <w:rPr>
                <w:color w:val="000000" w:themeColor="text1"/>
                <w:sz w:val="18"/>
                <w:szCs w:val="18"/>
              </w:rPr>
            </w:pPr>
            <w:r>
              <w:rPr>
                <w:color w:val="000000" w:themeColor="text1"/>
                <w:sz w:val="18"/>
                <w:szCs w:val="18"/>
              </w:rPr>
              <w:t xml:space="preserve">Big: </w:t>
            </w:r>
            <w:r>
              <w:rPr>
                <w:i/>
                <w:color w:val="000000" w:themeColor="text1"/>
                <w:sz w:val="18"/>
                <w:szCs w:val="18"/>
              </w:rPr>
              <w:t>grand (</w:t>
            </w:r>
            <w:r w:rsidRPr="005F509B">
              <w:rPr>
                <w:color w:val="000000" w:themeColor="text1"/>
                <w:sz w:val="18"/>
                <w:szCs w:val="18"/>
              </w:rPr>
              <w:t xml:space="preserve">for a masculine noun) </w:t>
            </w:r>
            <w:r>
              <w:rPr>
                <w:color w:val="000000" w:themeColor="text1"/>
                <w:sz w:val="18"/>
                <w:szCs w:val="18"/>
              </w:rPr>
              <w:t xml:space="preserve">or </w:t>
            </w:r>
            <w:proofErr w:type="spellStart"/>
            <w:r>
              <w:rPr>
                <w:i/>
                <w:color w:val="000000" w:themeColor="text1"/>
                <w:sz w:val="18"/>
                <w:szCs w:val="18"/>
              </w:rPr>
              <w:t>grande</w:t>
            </w:r>
            <w:proofErr w:type="spellEnd"/>
            <w:r>
              <w:rPr>
                <w:i/>
                <w:color w:val="000000" w:themeColor="text1"/>
                <w:sz w:val="18"/>
                <w:szCs w:val="18"/>
              </w:rPr>
              <w:t xml:space="preserve"> </w:t>
            </w:r>
            <w:r>
              <w:rPr>
                <w:color w:val="000000" w:themeColor="text1"/>
                <w:sz w:val="18"/>
                <w:szCs w:val="18"/>
              </w:rPr>
              <w:t>(for a feminine noun)</w:t>
            </w:r>
          </w:p>
          <w:p w:rsidR="005F509B" w:rsidRDefault="005F509B" w:rsidP="005F509B">
            <w:pPr>
              <w:widowControl w:val="0"/>
              <w:pBdr>
                <w:top w:val="nil"/>
                <w:left w:val="nil"/>
                <w:bottom w:val="nil"/>
                <w:right w:val="nil"/>
                <w:between w:val="nil"/>
              </w:pBdr>
              <w:spacing w:line="240" w:lineRule="auto"/>
              <w:jc w:val="center"/>
              <w:rPr>
                <w:color w:val="000000" w:themeColor="text1"/>
                <w:sz w:val="18"/>
                <w:szCs w:val="18"/>
              </w:rPr>
            </w:pPr>
            <w:r>
              <w:rPr>
                <w:color w:val="000000" w:themeColor="text1"/>
                <w:sz w:val="18"/>
                <w:szCs w:val="18"/>
              </w:rPr>
              <w:t xml:space="preserve">Small: </w:t>
            </w:r>
            <w:r>
              <w:rPr>
                <w:i/>
                <w:color w:val="000000" w:themeColor="text1"/>
                <w:sz w:val="18"/>
                <w:szCs w:val="18"/>
              </w:rPr>
              <w:t xml:space="preserve">petit </w:t>
            </w:r>
            <w:r>
              <w:rPr>
                <w:i/>
                <w:color w:val="000000" w:themeColor="text1"/>
                <w:sz w:val="18"/>
                <w:szCs w:val="18"/>
              </w:rPr>
              <w:t>(</w:t>
            </w:r>
            <w:r w:rsidRPr="005F509B">
              <w:rPr>
                <w:color w:val="000000" w:themeColor="text1"/>
                <w:sz w:val="18"/>
                <w:szCs w:val="18"/>
              </w:rPr>
              <w:t xml:space="preserve">for a masculine noun) </w:t>
            </w:r>
            <w:r>
              <w:rPr>
                <w:color w:val="000000" w:themeColor="text1"/>
                <w:sz w:val="18"/>
                <w:szCs w:val="18"/>
              </w:rPr>
              <w:t xml:space="preserve">or </w:t>
            </w:r>
            <w:r>
              <w:rPr>
                <w:i/>
                <w:color w:val="000000" w:themeColor="text1"/>
                <w:sz w:val="18"/>
                <w:szCs w:val="18"/>
              </w:rPr>
              <w:t>petite (</w:t>
            </w:r>
            <w:r>
              <w:rPr>
                <w:color w:val="000000" w:themeColor="text1"/>
                <w:sz w:val="18"/>
                <w:szCs w:val="18"/>
              </w:rPr>
              <w:t>for a feminine noun)</w:t>
            </w:r>
          </w:p>
          <w:p w:rsidR="005F509B" w:rsidRDefault="005F509B" w:rsidP="00163C37">
            <w:pPr>
              <w:widowControl w:val="0"/>
              <w:pBdr>
                <w:top w:val="nil"/>
                <w:left w:val="nil"/>
                <w:bottom w:val="nil"/>
                <w:right w:val="nil"/>
                <w:between w:val="nil"/>
              </w:pBdr>
              <w:spacing w:line="240" w:lineRule="auto"/>
              <w:jc w:val="center"/>
              <w:rPr>
                <w:i/>
                <w:color w:val="000000" w:themeColor="text1"/>
                <w:sz w:val="18"/>
                <w:szCs w:val="18"/>
              </w:rPr>
            </w:pPr>
            <w:proofErr w:type="spellStart"/>
            <w:r>
              <w:rPr>
                <w:i/>
                <w:color w:val="000000" w:themeColor="text1"/>
                <w:sz w:val="18"/>
                <w:szCs w:val="18"/>
              </w:rPr>
              <w:t>Eg</w:t>
            </w:r>
            <w:proofErr w:type="spellEnd"/>
            <w:r>
              <w:rPr>
                <w:i/>
                <w:color w:val="000000" w:themeColor="text1"/>
                <w:sz w:val="18"/>
                <w:szCs w:val="18"/>
              </w:rPr>
              <w:t xml:space="preserve">. </w:t>
            </w:r>
            <w:proofErr w:type="spellStart"/>
            <w:r w:rsidRPr="005F509B">
              <w:rPr>
                <w:i/>
                <w:color w:val="000000" w:themeColor="text1"/>
                <w:sz w:val="18"/>
                <w:szCs w:val="18"/>
              </w:rPr>
              <w:t>Une</w:t>
            </w:r>
            <w:proofErr w:type="spellEnd"/>
            <w:r w:rsidRPr="005F509B">
              <w:rPr>
                <w:i/>
                <w:color w:val="000000" w:themeColor="text1"/>
                <w:sz w:val="18"/>
                <w:szCs w:val="18"/>
              </w:rPr>
              <w:t xml:space="preserve"> </w:t>
            </w:r>
            <w:proofErr w:type="spellStart"/>
            <w:r w:rsidRPr="005F509B">
              <w:rPr>
                <w:i/>
                <w:color w:val="000000" w:themeColor="text1"/>
                <w:sz w:val="18"/>
                <w:szCs w:val="18"/>
              </w:rPr>
              <w:t>souris</w:t>
            </w:r>
            <w:proofErr w:type="spellEnd"/>
            <w:r>
              <w:rPr>
                <w:i/>
                <w:color w:val="000000" w:themeColor="text1"/>
                <w:sz w:val="18"/>
                <w:szCs w:val="18"/>
              </w:rPr>
              <w:t xml:space="preserve"> </w:t>
            </w:r>
            <w:proofErr w:type="spellStart"/>
            <w:r>
              <w:rPr>
                <w:i/>
                <w:color w:val="000000" w:themeColor="text1"/>
                <w:sz w:val="18"/>
                <w:szCs w:val="18"/>
              </w:rPr>
              <w:t>est</w:t>
            </w:r>
            <w:proofErr w:type="spellEnd"/>
            <w:r>
              <w:rPr>
                <w:i/>
                <w:color w:val="000000" w:themeColor="text1"/>
                <w:sz w:val="18"/>
                <w:szCs w:val="18"/>
              </w:rPr>
              <w:t xml:space="preserve"> petite </w:t>
            </w:r>
            <w:proofErr w:type="spellStart"/>
            <w:r>
              <w:rPr>
                <w:i/>
                <w:color w:val="000000" w:themeColor="text1"/>
                <w:sz w:val="18"/>
                <w:szCs w:val="18"/>
              </w:rPr>
              <w:t>mais</w:t>
            </w:r>
            <w:proofErr w:type="spellEnd"/>
            <w:r>
              <w:rPr>
                <w:i/>
                <w:color w:val="000000" w:themeColor="text1"/>
                <w:sz w:val="18"/>
                <w:szCs w:val="18"/>
              </w:rPr>
              <w:t xml:space="preserve"> un </w:t>
            </w:r>
            <w:proofErr w:type="spellStart"/>
            <w:r>
              <w:rPr>
                <w:i/>
                <w:color w:val="000000" w:themeColor="text1"/>
                <w:sz w:val="18"/>
                <w:szCs w:val="18"/>
              </w:rPr>
              <w:t>éléphant</w:t>
            </w:r>
            <w:proofErr w:type="spellEnd"/>
            <w:r>
              <w:rPr>
                <w:i/>
                <w:color w:val="000000" w:themeColor="text1"/>
                <w:sz w:val="18"/>
                <w:szCs w:val="18"/>
              </w:rPr>
              <w:t xml:space="preserve"> </w:t>
            </w:r>
            <w:proofErr w:type="spellStart"/>
            <w:r>
              <w:rPr>
                <w:i/>
                <w:color w:val="000000" w:themeColor="text1"/>
                <w:sz w:val="18"/>
                <w:szCs w:val="18"/>
              </w:rPr>
              <w:t>est</w:t>
            </w:r>
            <w:proofErr w:type="spellEnd"/>
            <w:r>
              <w:rPr>
                <w:i/>
                <w:color w:val="000000" w:themeColor="text1"/>
                <w:sz w:val="18"/>
                <w:szCs w:val="18"/>
              </w:rPr>
              <w:t xml:space="preserve"> grand.</w:t>
            </w:r>
          </w:p>
          <w:p w:rsidR="005F509B" w:rsidRPr="005F509B" w:rsidRDefault="005F509B" w:rsidP="00163C37">
            <w:pPr>
              <w:widowControl w:val="0"/>
              <w:pBdr>
                <w:top w:val="nil"/>
                <w:left w:val="nil"/>
                <w:bottom w:val="nil"/>
                <w:right w:val="nil"/>
                <w:between w:val="nil"/>
              </w:pBdr>
              <w:spacing w:line="240" w:lineRule="auto"/>
              <w:jc w:val="center"/>
              <w:rPr>
                <w:color w:val="000000" w:themeColor="text1"/>
                <w:sz w:val="18"/>
                <w:szCs w:val="18"/>
              </w:rPr>
            </w:pPr>
          </w:p>
          <w:p w:rsidR="004C641E" w:rsidRPr="002772FC" w:rsidRDefault="004C641E" w:rsidP="0063103A">
            <w:pPr>
              <w:widowControl w:val="0"/>
              <w:pBdr>
                <w:top w:val="nil"/>
                <w:left w:val="nil"/>
                <w:bottom w:val="nil"/>
                <w:right w:val="nil"/>
                <w:between w:val="nil"/>
              </w:pBdr>
              <w:spacing w:line="240" w:lineRule="auto"/>
              <w:rPr>
                <w:color w:val="000000" w:themeColor="text1"/>
                <w:sz w:val="18"/>
                <w:szCs w:val="18"/>
              </w:rPr>
            </w:pPr>
          </w:p>
          <w:p w:rsidR="004C641E" w:rsidRDefault="004C641E" w:rsidP="009E2476">
            <w:pPr>
              <w:widowControl w:val="0"/>
              <w:pBdr>
                <w:top w:val="nil"/>
                <w:left w:val="nil"/>
                <w:bottom w:val="nil"/>
                <w:right w:val="nil"/>
                <w:between w:val="nil"/>
              </w:pBdr>
              <w:spacing w:line="240" w:lineRule="auto"/>
              <w:jc w:val="center"/>
              <w:rPr>
                <w:rFonts w:eastAsia="Tahoma"/>
                <w:b/>
                <w:sz w:val="18"/>
                <w:szCs w:val="18"/>
              </w:rPr>
            </w:pPr>
            <w:r w:rsidRPr="002772FC">
              <w:rPr>
                <w:rFonts w:eastAsia="Tahoma"/>
                <w:b/>
                <w:sz w:val="18"/>
                <w:szCs w:val="18"/>
              </w:rPr>
              <w:t>PSHE</w:t>
            </w:r>
          </w:p>
          <w:p w:rsidR="00C40517" w:rsidRDefault="00C40517" w:rsidP="00C40517">
            <w:pPr>
              <w:widowControl w:val="0"/>
              <w:pBdr>
                <w:top w:val="nil"/>
                <w:left w:val="nil"/>
                <w:bottom w:val="nil"/>
                <w:right w:val="nil"/>
                <w:between w:val="nil"/>
              </w:pBdr>
              <w:spacing w:line="240" w:lineRule="auto"/>
              <w:jc w:val="center"/>
              <w:rPr>
                <w:sz w:val="18"/>
                <w:szCs w:val="18"/>
              </w:rPr>
            </w:pPr>
            <w:r w:rsidRPr="002772FC">
              <w:rPr>
                <w:sz w:val="18"/>
                <w:szCs w:val="18"/>
              </w:rPr>
              <w:t xml:space="preserve">This lesson will be on Google Classrooms. </w:t>
            </w:r>
          </w:p>
          <w:p w:rsidR="005F509B" w:rsidRDefault="005F509B" w:rsidP="00C40517">
            <w:pPr>
              <w:widowControl w:val="0"/>
              <w:pBdr>
                <w:top w:val="nil"/>
                <w:left w:val="nil"/>
                <w:bottom w:val="nil"/>
                <w:right w:val="nil"/>
                <w:between w:val="nil"/>
              </w:pBdr>
              <w:spacing w:line="240" w:lineRule="auto"/>
              <w:jc w:val="center"/>
              <w:rPr>
                <w:sz w:val="18"/>
                <w:szCs w:val="18"/>
              </w:rPr>
            </w:pPr>
            <w:r>
              <w:rPr>
                <w:sz w:val="18"/>
                <w:szCs w:val="18"/>
              </w:rPr>
              <w:t xml:space="preserve">In this lesson we will consider how </w:t>
            </w:r>
            <w:r w:rsidR="00CB05AD">
              <w:rPr>
                <w:sz w:val="18"/>
                <w:szCs w:val="18"/>
              </w:rPr>
              <w:t xml:space="preserve">and why </w:t>
            </w:r>
            <w:r>
              <w:rPr>
                <w:sz w:val="18"/>
                <w:szCs w:val="18"/>
              </w:rPr>
              <w:t xml:space="preserve">advertisers attempt to influence how people spend their money. You can access this lesson on </w:t>
            </w:r>
          </w:p>
          <w:p w:rsidR="005F509B" w:rsidRDefault="005F509B" w:rsidP="005F509B">
            <w:pPr>
              <w:pStyle w:val="NormalWeb"/>
              <w:spacing w:before="0" w:beforeAutospacing="0" w:after="0" w:afterAutospacing="0"/>
              <w:jc w:val="center"/>
            </w:pPr>
            <w:hyperlink r:id="rId64" w:history="1">
              <w:r>
                <w:rPr>
                  <w:rStyle w:val="Hyperlink"/>
                  <w:rFonts w:ascii="Comic Sans MS" w:hAnsi="Comic Sans MS"/>
                  <w:sz w:val="20"/>
                  <w:szCs w:val="20"/>
                </w:rPr>
                <w:t>https://www.twinkl.co.uk/go</w:t>
              </w:r>
            </w:hyperlink>
          </w:p>
          <w:p w:rsidR="005F509B" w:rsidRDefault="005F509B" w:rsidP="00C40517">
            <w:pPr>
              <w:widowControl w:val="0"/>
              <w:pBdr>
                <w:top w:val="nil"/>
                <w:left w:val="nil"/>
                <w:bottom w:val="nil"/>
                <w:right w:val="nil"/>
                <w:between w:val="nil"/>
              </w:pBdr>
              <w:spacing w:line="240" w:lineRule="auto"/>
              <w:jc w:val="center"/>
              <w:rPr>
                <w:sz w:val="18"/>
                <w:szCs w:val="18"/>
              </w:rPr>
            </w:pPr>
          </w:p>
          <w:p w:rsidR="005F509B" w:rsidRDefault="005F509B" w:rsidP="00C40517">
            <w:pPr>
              <w:widowControl w:val="0"/>
              <w:pBdr>
                <w:top w:val="nil"/>
                <w:left w:val="nil"/>
                <w:bottom w:val="nil"/>
                <w:right w:val="nil"/>
                <w:between w:val="nil"/>
              </w:pBdr>
              <w:spacing w:line="240" w:lineRule="auto"/>
              <w:jc w:val="center"/>
              <w:rPr>
                <w:sz w:val="18"/>
                <w:szCs w:val="18"/>
              </w:rPr>
            </w:pPr>
            <w:r>
              <w:rPr>
                <w:sz w:val="18"/>
                <w:szCs w:val="18"/>
              </w:rPr>
              <w:t xml:space="preserve">Using the password </w:t>
            </w:r>
            <w:r>
              <w:rPr>
                <w:b/>
                <w:bCs/>
                <w:color w:val="FFFFFF"/>
                <w:sz w:val="27"/>
                <w:szCs w:val="27"/>
                <w:shd w:val="clear" w:color="auto" w:fill="1C1C1C"/>
              </w:rPr>
              <w:t>RM0859</w:t>
            </w:r>
          </w:p>
          <w:p w:rsidR="00C40517" w:rsidRDefault="00C40517" w:rsidP="00C40517">
            <w:pPr>
              <w:widowControl w:val="0"/>
              <w:pBdr>
                <w:top w:val="nil"/>
                <w:left w:val="nil"/>
                <w:bottom w:val="nil"/>
                <w:right w:val="nil"/>
                <w:between w:val="nil"/>
              </w:pBdr>
              <w:spacing w:line="240" w:lineRule="auto"/>
              <w:jc w:val="center"/>
              <w:rPr>
                <w:sz w:val="18"/>
                <w:szCs w:val="18"/>
              </w:rPr>
            </w:pPr>
          </w:p>
          <w:p w:rsidR="00C40517" w:rsidRPr="00CB05AD" w:rsidRDefault="00CB05AD" w:rsidP="00C40517">
            <w:pPr>
              <w:widowControl w:val="0"/>
              <w:pBdr>
                <w:top w:val="nil"/>
                <w:left w:val="nil"/>
                <w:bottom w:val="nil"/>
                <w:right w:val="nil"/>
                <w:between w:val="nil"/>
              </w:pBdr>
              <w:spacing w:line="240" w:lineRule="auto"/>
              <w:rPr>
                <w:rFonts w:eastAsia="Tahoma"/>
                <w:sz w:val="18"/>
                <w:szCs w:val="18"/>
              </w:rPr>
            </w:pPr>
            <w:r w:rsidRPr="00CB05AD">
              <w:rPr>
                <w:rFonts w:eastAsia="Tahoma"/>
                <w:sz w:val="18"/>
                <w:szCs w:val="18"/>
              </w:rPr>
              <w:t xml:space="preserve">Look at some advertisements and </w:t>
            </w:r>
            <w:r>
              <w:rPr>
                <w:rFonts w:eastAsia="Tahoma"/>
                <w:sz w:val="18"/>
                <w:szCs w:val="18"/>
              </w:rPr>
              <w:t xml:space="preserve">consider/ discuss </w:t>
            </w:r>
            <w:r w:rsidRPr="00CB05AD">
              <w:rPr>
                <w:color w:val="00B0F0"/>
                <w:sz w:val="18"/>
              </w:rPr>
              <w:t>What is this advert trying to do? How does it try to influence you? Why is it doing this?</w:t>
            </w:r>
            <w:r>
              <w:rPr>
                <w:color w:val="00B0F0"/>
                <w:sz w:val="18"/>
              </w:rPr>
              <w:t xml:space="preserve"> </w:t>
            </w:r>
            <w:r>
              <w:rPr>
                <w:sz w:val="18"/>
              </w:rPr>
              <w:t xml:space="preserve">Then, make your own advert – either a TV ad or a poster to advertise a product of your choice. Think carefully about who you want to buy your product and how you might persuade them. (You could advertise a range of </w:t>
            </w:r>
            <w:proofErr w:type="spellStart"/>
            <w:r>
              <w:rPr>
                <w:sz w:val="18"/>
              </w:rPr>
              <w:t>jewellery</w:t>
            </w:r>
            <w:proofErr w:type="spellEnd"/>
            <w:r>
              <w:rPr>
                <w:sz w:val="18"/>
              </w:rPr>
              <w:t xml:space="preserve"> based on Anglo-Saxon designs. What sort of words and phrases would persuade people to spend their money on this </w:t>
            </w:r>
            <w:proofErr w:type="spellStart"/>
            <w:r>
              <w:rPr>
                <w:sz w:val="18"/>
              </w:rPr>
              <w:t>jewellery</w:t>
            </w:r>
            <w:proofErr w:type="spellEnd"/>
            <w:r>
              <w:rPr>
                <w:sz w:val="18"/>
              </w:rPr>
              <w:t>?)</w:t>
            </w:r>
          </w:p>
        </w:tc>
      </w:tr>
    </w:tbl>
    <w:p w:rsidR="00287264" w:rsidRDefault="00287264">
      <w:pPr>
        <w:spacing w:line="240" w:lineRule="auto"/>
      </w:pPr>
    </w:p>
    <w:p w:rsidR="0050164B" w:rsidRDefault="0050164B">
      <w:pPr>
        <w:spacing w:line="240" w:lineRule="auto"/>
      </w:pPr>
    </w:p>
    <w:p w:rsidR="0050164B" w:rsidRDefault="0050164B">
      <w:pPr>
        <w:spacing w:line="240" w:lineRule="auto"/>
      </w:pPr>
    </w:p>
    <w:p w:rsidR="00C40517" w:rsidRDefault="00C40517">
      <w:pPr>
        <w:spacing w:line="240" w:lineRule="auto"/>
      </w:pPr>
    </w:p>
    <w:p w:rsidR="00C40517" w:rsidRDefault="00C40517">
      <w:pPr>
        <w:spacing w:line="240" w:lineRule="auto"/>
      </w:pPr>
    </w:p>
    <w:p w:rsidR="00C40517" w:rsidRDefault="00C40517">
      <w:pPr>
        <w:spacing w:line="240" w:lineRule="auto"/>
      </w:pPr>
    </w:p>
    <w:p w:rsidR="00C40517" w:rsidRDefault="00C40517">
      <w:pPr>
        <w:spacing w:line="240" w:lineRule="auto"/>
      </w:pPr>
    </w:p>
    <w:tbl>
      <w:tblPr>
        <w:tblStyle w:val="TableGrid"/>
        <w:tblW w:w="0" w:type="auto"/>
        <w:tblInd w:w="0" w:type="dxa"/>
        <w:tblLook w:val="04A0" w:firstRow="1" w:lastRow="0" w:firstColumn="1" w:lastColumn="0" w:noHBand="0" w:noVBand="1"/>
      </w:tblPr>
      <w:tblGrid>
        <w:gridCol w:w="10314"/>
      </w:tblGrid>
      <w:tr w:rsidR="005F509B" w:rsidTr="0077463C">
        <w:trPr>
          <w:trHeight w:val="5071"/>
        </w:trPr>
        <w:tc>
          <w:tcPr>
            <w:tcW w:w="10314" w:type="dxa"/>
            <w:tcBorders>
              <w:top w:val="thickThinSmallGap" w:sz="24" w:space="0" w:color="auto"/>
              <w:left w:val="thickThinSmallGap" w:sz="24" w:space="0" w:color="auto"/>
              <w:bottom w:val="thickThinSmallGap" w:sz="24" w:space="0" w:color="auto"/>
              <w:right w:val="thickThinSmallGap" w:sz="24" w:space="0" w:color="auto"/>
            </w:tcBorders>
          </w:tcPr>
          <w:p w:rsidR="005F509B" w:rsidRDefault="005F509B" w:rsidP="0077463C"/>
          <w:p w:rsidR="005F509B" w:rsidRDefault="005F509B" w:rsidP="0077463C">
            <w:r>
              <w:rPr>
                <w:noProof/>
                <w:lang w:eastAsia="en-GB"/>
              </w:rPr>
              <w:t xml:space="preserve">                                       </w:t>
            </w:r>
            <w:r>
              <w:rPr>
                <w:noProof/>
                <w:lang w:eastAsia="en-GB"/>
              </w:rPr>
              <w:drawing>
                <wp:inline distT="0" distB="0" distL="0" distR="0" wp14:anchorId="27E34F21" wp14:editId="565F6C52">
                  <wp:extent cx="3657600" cy="2864160"/>
                  <wp:effectExtent l="0" t="0" r="0" b="635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9404" cy="2943880"/>
                          </a:xfrm>
                          <a:prstGeom prst="rect">
                            <a:avLst/>
                          </a:prstGeom>
                        </pic:spPr>
                      </pic:pic>
                    </a:graphicData>
                  </a:graphic>
                </wp:inline>
              </w:drawing>
            </w:r>
          </w:p>
          <w:p w:rsidR="005F509B" w:rsidRDefault="005F509B" w:rsidP="0077463C"/>
        </w:tc>
      </w:tr>
      <w:tr w:rsidR="005F509B" w:rsidTr="0077463C">
        <w:trPr>
          <w:trHeight w:val="3009"/>
        </w:trPr>
        <w:tc>
          <w:tcPr>
            <w:tcW w:w="10314" w:type="dxa"/>
            <w:tcBorders>
              <w:top w:val="thickThinSmallGap" w:sz="24" w:space="0" w:color="auto"/>
              <w:left w:val="thickThinSmallGap" w:sz="24" w:space="0" w:color="auto"/>
              <w:bottom w:val="thickThinSmallGap" w:sz="24" w:space="0" w:color="auto"/>
              <w:right w:val="thickThinSmallGap" w:sz="24" w:space="0" w:color="auto"/>
            </w:tcBorders>
          </w:tcPr>
          <w:p w:rsidR="005F509B" w:rsidRPr="00152DE6" w:rsidRDefault="005F509B" w:rsidP="0077463C">
            <w:pPr>
              <w:rPr>
                <w:rFonts w:ascii="Century Gothic" w:hAnsi="Century Gothic"/>
              </w:rPr>
            </w:pPr>
            <w:r>
              <w:rPr>
                <w:rFonts w:ascii="Century Gothic" w:hAnsi="Century Gothic"/>
              </w:rPr>
              <w:t xml:space="preserve"> </w:t>
            </w:r>
          </w:p>
          <w:p w:rsidR="005F509B" w:rsidRPr="00152DE6" w:rsidRDefault="005F509B" w:rsidP="0077463C">
            <w:pPr>
              <w:rPr>
                <w:rFonts w:ascii="Century Gothic" w:hAnsi="Century Gothic"/>
              </w:rPr>
            </w:pPr>
            <w:r w:rsidRPr="00152DE6">
              <w:rPr>
                <w:rFonts w:ascii="Century Gothic" w:hAnsi="Century Gothic"/>
              </w:rPr>
              <w:t>_____</w:t>
            </w:r>
            <w:r>
              <w:rPr>
                <w:rFonts w:ascii="Century Gothic" w:hAnsi="Century Gothic"/>
              </w:rPr>
              <w:t>_____has behaved like an ‘Owl’</w:t>
            </w:r>
            <w:r w:rsidRPr="00152DE6">
              <w:rPr>
                <w:rFonts w:ascii="Century Gothic" w:hAnsi="Century Gothic"/>
              </w:rPr>
              <w:t xml:space="preserve"> at home by…..</w:t>
            </w:r>
          </w:p>
          <w:p w:rsidR="005F509B" w:rsidRDefault="005F509B" w:rsidP="0077463C"/>
          <w:p w:rsidR="005F509B" w:rsidRDefault="005F509B" w:rsidP="0077463C"/>
          <w:p w:rsidR="005F509B" w:rsidRDefault="005F509B" w:rsidP="0077463C"/>
          <w:p w:rsidR="005F509B" w:rsidRDefault="005F509B" w:rsidP="0077463C"/>
          <w:p w:rsidR="005F509B" w:rsidRDefault="005F509B" w:rsidP="0077463C"/>
          <w:p w:rsidR="005F509B" w:rsidRDefault="005F509B" w:rsidP="0077463C"/>
          <w:p w:rsidR="005F509B" w:rsidRDefault="005F509B" w:rsidP="0077463C"/>
          <w:p w:rsidR="005F509B" w:rsidRDefault="005F509B" w:rsidP="0077463C"/>
          <w:p w:rsidR="00CB05AD" w:rsidRDefault="00CB05AD" w:rsidP="0077463C"/>
          <w:p w:rsidR="00CB05AD" w:rsidRDefault="00CB05AD" w:rsidP="0077463C"/>
          <w:p w:rsidR="00CB05AD" w:rsidRDefault="00CB05AD" w:rsidP="0077463C"/>
          <w:p w:rsidR="00CB05AD" w:rsidRDefault="00CB05AD" w:rsidP="0077463C"/>
          <w:p w:rsidR="00CB05AD" w:rsidRDefault="00CB05AD" w:rsidP="0077463C"/>
          <w:p w:rsidR="00CB05AD" w:rsidRDefault="00CB05AD" w:rsidP="0077463C"/>
          <w:p w:rsidR="00CB05AD" w:rsidRDefault="00CB05AD" w:rsidP="0077463C"/>
          <w:p w:rsidR="00CB05AD" w:rsidRDefault="00CB05AD" w:rsidP="0077463C"/>
        </w:tc>
      </w:tr>
    </w:tbl>
    <w:p w:rsidR="003919B6" w:rsidRDefault="003919B6">
      <w:pPr>
        <w:spacing w:line="240" w:lineRule="auto"/>
      </w:pPr>
    </w:p>
    <w:sectPr w:rsidR="003919B6" w:rsidSect="00954AF4">
      <w:pgSz w:w="16839" w:h="11907" w:orient="landscape"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heinemann-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0B06"/>
    <w:multiLevelType w:val="hybridMultilevel"/>
    <w:tmpl w:val="536C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E1614"/>
    <w:multiLevelType w:val="multilevel"/>
    <w:tmpl w:val="698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56B4E"/>
    <w:multiLevelType w:val="hybridMultilevel"/>
    <w:tmpl w:val="688E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43C5BDE"/>
    <w:multiLevelType w:val="hybridMultilevel"/>
    <w:tmpl w:val="34E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64"/>
    <w:rsid w:val="0000685B"/>
    <w:rsid w:val="000069C2"/>
    <w:rsid w:val="00040A2D"/>
    <w:rsid w:val="00050ED0"/>
    <w:rsid w:val="00056F3D"/>
    <w:rsid w:val="0006246B"/>
    <w:rsid w:val="00065579"/>
    <w:rsid w:val="00077D46"/>
    <w:rsid w:val="0009277D"/>
    <w:rsid w:val="000A010F"/>
    <w:rsid w:val="000B4469"/>
    <w:rsid w:val="000E3500"/>
    <w:rsid w:val="0010017D"/>
    <w:rsid w:val="00113BA8"/>
    <w:rsid w:val="00133862"/>
    <w:rsid w:val="00151672"/>
    <w:rsid w:val="00156EE3"/>
    <w:rsid w:val="00162133"/>
    <w:rsid w:val="00163C37"/>
    <w:rsid w:val="00192FC9"/>
    <w:rsid w:val="00194703"/>
    <w:rsid w:val="001A58E7"/>
    <w:rsid w:val="001C3AB8"/>
    <w:rsid w:val="001D14BC"/>
    <w:rsid w:val="001D5FA5"/>
    <w:rsid w:val="001E32F8"/>
    <w:rsid w:val="001F3416"/>
    <w:rsid w:val="001F75A9"/>
    <w:rsid w:val="00204090"/>
    <w:rsid w:val="0020665D"/>
    <w:rsid w:val="002101AA"/>
    <w:rsid w:val="002161CE"/>
    <w:rsid w:val="002267D8"/>
    <w:rsid w:val="002369B4"/>
    <w:rsid w:val="002772FC"/>
    <w:rsid w:val="00287264"/>
    <w:rsid w:val="002E008C"/>
    <w:rsid w:val="002F1A73"/>
    <w:rsid w:val="00301C93"/>
    <w:rsid w:val="003067F9"/>
    <w:rsid w:val="0032315C"/>
    <w:rsid w:val="00351AF3"/>
    <w:rsid w:val="00354B17"/>
    <w:rsid w:val="00354E8B"/>
    <w:rsid w:val="003656B7"/>
    <w:rsid w:val="0036785F"/>
    <w:rsid w:val="0038472D"/>
    <w:rsid w:val="003919B6"/>
    <w:rsid w:val="003F1E99"/>
    <w:rsid w:val="00400223"/>
    <w:rsid w:val="00400680"/>
    <w:rsid w:val="00415728"/>
    <w:rsid w:val="00430F74"/>
    <w:rsid w:val="00433BDA"/>
    <w:rsid w:val="0044147E"/>
    <w:rsid w:val="004A090A"/>
    <w:rsid w:val="004A0F12"/>
    <w:rsid w:val="004C641E"/>
    <w:rsid w:val="004D2158"/>
    <w:rsid w:val="004D2E98"/>
    <w:rsid w:val="0050164B"/>
    <w:rsid w:val="00527BBE"/>
    <w:rsid w:val="00557025"/>
    <w:rsid w:val="005607A1"/>
    <w:rsid w:val="005854B3"/>
    <w:rsid w:val="005A466E"/>
    <w:rsid w:val="005B038C"/>
    <w:rsid w:val="005D2BA4"/>
    <w:rsid w:val="005D6067"/>
    <w:rsid w:val="005E7628"/>
    <w:rsid w:val="005E7B11"/>
    <w:rsid w:val="005F509B"/>
    <w:rsid w:val="0063103A"/>
    <w:rsid w:val="00655CEC"/>
    <w:rsid w:val="006574E6"/>
    <w:rsid w:val="0066748E"/>
    <w:rsid w:val="00667F36"/>
    <w:rsid w:val="00681417"/>
    <w:rsid w:val="006846D2"/>
    <w:rsid w:val="00691C85"/>
    <w:rsid w:val="00695AAA"/>
    <w:rsid w:val="006A0CF3"/>
    <w:rsid w:val="006A5603"/>
    <w:rsid w:val="006B52FD"/>
    <w:rsid w:val="006C21CD"/>
    <w:rsid w:val="006D7C43"/>
    <w:rsid w:val="00712D8C"/>
    <w:rsid w:val="00714739"/>
    <w:rsid w:val="00717714"/>
    <w:rsid w:val="00722E0E"/>
    <w:rsid w:val="00731F53"/>
    <w:rsid w:val="00744972"/>
    <w:rsid w:val="00747C63"/>
    <w:rsid w:val="00750179"/>
    <w:rsid w:val="00756712"/>
    <w:rsid w:val="007755CD"/>
    <w:rsid w:val="00796B02"/>
    <w:rsid w:val="007A67C3"/>
    <w:rsid w:val="007B0B12"/>
    <w:rsid w:val="007C4C1F"/>
    <w:rsid w:val="007D3235"/>
    <w:rsid w:val="007E162C"/>
    <w:rsid w:val="007F540A"/>
    <w:rsid w:val="00805464"/>
    <w:rsid w:val="00806668"/>
    <w:rsid w:val="00816126"/>
    <w:rsid w:val="0083431A"/>
    <w:rsid w:val="00840DD7"/>
    <w:rsid w:val="00850A9D"/>
    <w:rsid w:val="0088632F"/>
    <w:rsid w:val="00891994"/>
    <w:rsid w:val="008D6511"/>
    <w:rsid w:val="008F47FB"/>
    <w:rsid w:val="0091623E"/>
    <w:rsid w:val="00916E24"/>
    <w:rsid w:val="0092298F"/>
    <w:rsid w:val="00935932"/>
    <w:rsid w:val="009416EC"/>
    <w:rsid w:val="00945409"/>
    <w:rsid w:val="009511C4"/>
    <w:rsid w:val="00954AF4"/>
    <w:rsid w:val="00966170"/>
    <w:rsid w:val="0096659C"/>
    <w:rsid w:val="009802CC"/>
    <w:rsid w:val="009D012E"/>
    <w:rsid w:val="009E2476"/>
    <w:rsid w:val="00A00F25"/>
    <w:rsid w:val="00A30301"/>
    <w:rsid w:val="00A716D0"/>
    <w:rsid w:val="00A74723"/>
    <w:rsid w:val="00A86626"/>
    <w:rsid w:val="00A960A4"/>
    <w:rsid w:val="00AA23D6"/>
    <w:rsid w:val="00AA459E"/>
    <w:rsid w:val="00AC41BC"/>
    <w:rsid w:val="00AD5E87"/>
    <w:rsid w:val="00AF66B6"/>
    <w:rsid w:val="00B03E21"/>
    <w:rsid w:val="00B30A66"/>
    <w:rsid w:val="00B35382"/>
    <w:rsid w:val="00B440EC"/>
    <w:rsid w:val="00B61A2F"/>
    <w:rsid w:val="00B7531E"/>
    <w:rsid w:val="00B85BAA"/>
    <w:rsid w:val="00BA140F"/>
    <w:rsid w:val="00BD1A87"/>
    <w:rsid w:val="00C07969"/>
    <w:rsid w:val="00C25787"/>
    <w:rsid w:val="00C40517"/>
    <w:rsid w:val="00C62179"/>
    <w:rsid w:val="00C64FA5"/>
    <w:rsid w:val="00C71B38"/>
    <w:rsid w:val="00C72C2B"/>
    <w:rsid w:val="00C916BF"/>
    <w:rsid w:val="00C9638E"/>
    <w:rsid w:val="00CB05AD"/>
    <w:rsid w:val="00CE068F"/>
    <w:rsid w:val="00CE077E"/>
    <w:rsid w:val="00CF3B41"/>
    <w:rsid w:val="00D12AA8"/>
    <w:rsid w:val="00D76937"/>
    <w:rsid w:val="00D8081E"/>
    <w:rsid w:val="00D85D5E"/>
    <w:rsid w:val="00D912C8"/>
    <w:rsid w:val="00DB38A0"/>
    <w:rsid w:val="00DB4916"/>
    <w:rsid w:val="00DB52FE"/>
    <w:rsid w:val="00DC6BDA"/>
    <w:rsid w:val="00DD4047"/>
    <w:rsid w:val="00DE1205"/>
    <w:rsid w:val="00E07B23"/>
    <w:rsid w:val="00E10ACA"/>
    <w:rsid w:val="00E150C7"/>
    <w:rsid w:val="00E154C5"/>
    <w:rsid w:val="00E4226F"/>
    <w:rsid w:val="00E4315F"/>
    <w:rsid w:val="00E46A90"/>
    <w:rsid w:val="00E54208"/>
    <w:rsid w:val="00E57D8B"/>
    <w:rsid w:val="00E70416"/>
    <w:rsid w:val="00E84D19"/>
    <w:rsid w:val="00E97147"/>
    <w:rsid w:val="00EA6131"/>
    <w:rsid w:val="00EB2745"/>
    <w:rsid w:val="00EB7B01"/>
    <w:rsid w:val="00ED3AC2"/>
    <w:rsid w:val="00EE398E"/>
    <w:rsid w:val="00EF48E3"/>
    <w:rsid w:val="00F2204F"/>
    <w:rsid w:val="00F23C07"/>
    <w:rsid w:val="00F534A5"/>
    <w:rsid w:val="00F646E5"/>
    <w:rsid w:val="00F729FD"/>
    <w:rsid w:val="00F8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 w:type="table" w:styleId="TableGrid">
    <w:name w:val="Table Grid"/>
    <w:basedOn w:val="TableNormal"/>
    <w:uiPriority w:val="39"/>
    <w:rsid w:val="0050164B"/>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paragraph" w:styleId="ListParagraph">
    <w:name w:val="List Paragraph"/>
    <w:basedOn w:val="Normal"/>
    <w:uiPriority w:val="34"/>
    <w:qFormat/>
    <w:rsid w:val="007755CD"/>
    <w:pPr>
      <w:ind w:left="720"/>
      <w:contextualSpacing/>
    </w:pPr>
  </w:style>
  <w:style w:type="character" w:customStyle="1" w:styleId="luna-pos">
    <w:name w:val="luna-pos"/>
    <w:basedOn w:val="DefaultParagraphFont"/>
    <w:rsid w:val="00557025"/>
  </w:style>
  <w:style w:type="character" w:customStyle="1" w:styleId="one-click-content">
    <w:name w:val="one-click-content"/>
    <w:basedOn w:val="DefaultParagraphFont"/>
    <w:rsid w:val="00557025"/>
  </w:style>
  <w:style w:type="character" w:customStyle="1" w:styleId="Title1">
    <w:name w:val="Title1"/>
    <w:basedOn w:val="DefaultParagraphFont"/>
    <w:rsid w:val="00AA459E"/>
  </w:style>
  <w:style w:type="character" w:customStyle="1" w:styleId="author">
    <w:name w:val="author"/>
    <w:basedOn w:val="DefaultParagraphFont"/>
    <w:rsid w:val="00AA459E"/>
  </w:style>
  <w:style w:type="character" w:customStyle="1" w:styleId="font-bold">
    <w:name w:val="font-bold"/>
    <w:basedOn w:val="DefaultParagraphFont"/>
    <w:rsid w:val="000A010F"/>
  </w:style>
  <w:style w:type="table" w:styleId="TableGrid">
    <w:name w:val="Table Grid"/>
    <w:basedOn w:val="TableNormal"/>
    <w:uiPriority w:val="39"/>
    <w:rsid w:val="0050164B"/>
    <w:pPr>
      <w:spacing w:line="240" w:lineRule="auto"/>
    </w:pPr>
    <w:rPr>
      <w:rFonts w:asciiTheme="minorHAnsi" w:eastAsiaTheme="minorHAnsi" w:hAnsiTheme="minorHAnsi" w:cstheme="minorBidi"/>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216283494">
      <w:bodyDiv w:val="1"/>
      <w:marLeft w:val="0"/>
      <w:marRight w:val="0"/>
      <w:marTop w:val="0"/>
      <w:marBottom w:val="0"/>
      <w:divBdr>
        <w:top w:val="none" w:sz="0" w:space="0" w:color="auto"/>
        <w:left w:val="none" w:sz="0" w:space="0" w:color="auto"/>
        <w:bottom w:val="none" w:sz="0" w:space="0" w:color="auto"/>
        <w:right w:val="none" w:sz="0" w:space="0" w:color="auto"/>
      </w:divBdr>
    </w:div>
    <w:div w:id="395054729">
      <w:bodyDiv w:val="1"/>
      <w:marLeft w:val="0"/>
      <w:marRight w:val="0"/>
      <w:marTop w:val="0"/>
      <w:marBottom w:val="0"/>
      <w:divBdr>
        <w:top w:val="none" w:sz="0" w:space="0" w:color="auto"/>
        <w:left w:val="none" w:sz="0" w:space="0" w:color="auto"/>
        <w:bottom w:val="none" w:sz="0" w:space="0" w:color="auto"/>
        <w:right w:val="none" w:sz="0" w:space="0" w:color="auto"/>
      </w:divBdr>
    </w:div>
    <w:div w:id="430515875">
      <w:bodyDiv w:val="1"/>
      <w:marLeft w:val="0"/>
      <w:marRight w:val="0"/>
      <w:marTop w:val="0"/>
      <w:marBottom w:val="0"/>
      <w:divBdr>
        <w:top w:val="none" w:sz="0" w:space="0" w:color="auto"/>
        <w:left w:val="none" w:sz="0" w:space="0" w:color="auto"/>
        <w:bottom w:val="none" w:sz="0" w:space="0" w:color="auto"/>
        <w:right w:val="none" w:sz="0" w:space="0" w:color="auto"/>
      </w:divBdr>
    </w:div>
    <w:div w:id="446855244">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18546353">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524827673">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635991413">
      <w:bodyDiv w:val="1"/>
      <w:marLeft w:val="0"/>
      <w:marRight w:val="0"/>
      <w:marTop w:val="0"/>
      <w:marBottom w:val="0"/>
      <w:divBdr>
        <w:top w:val="none" w:sz="0" w:space="0" w:color="auto"/>
        <w:left w:val="none" w:sz="0" w:space="0" w:color="auto"/>
        <w:bottom w:val="none" w:sz="0" w:space="0" w:color="auto"/>
        <w:right w:val="none" w:sz="0" w:space="0" w:color="auto"/>
      </w:divBdr>
    </w:div>
    <w:div w:id="733090325">
      <w:bodyDiv w:val="1"/>
      <w:marLeft w:val="0"/>
      <w:marRight w:val="0"/>
      <w:marTop w:val="0"/>
      <w:marBottom w:val="0"/>
      <w:divBdr>
        <w:top w:val="none" w:sz="0" w:space="0" w:color="auto"/>
        <w:left w:val="none" w:sz="0" w:space="0" w:color="auto"/>
        <w:bottom w:val="none" w:sz="0" w:space="0" w:color="auto"/>
        <w:right w:val="none" w:sz="0" w:space="0" w:color="auto"/>
      </w:divBdr>
      <w:divsChild>
        <w:div w:id="217324974">
          <w:marLeft w:val="300"/>
          <w:marRight w:val="0"/>
          <w:marTop w:val="0"/>
          <w:marBottom w:val="0"/>
          <w:divBdr>
            <w:top w:val="none" w:sz="0" w:space="0" w:color="auto"/>
            <w:left w:val="none" w:sz="0" w:space="0" w:color="auto"/>
            <w:bottom w:val="none" w:sz="0" w:space="0" w:color="auto"/>
            <w:right w:val="none" w:sz="0" w:space="0" w:color="auto"/>
          </w:divBdr>
          <w:divsChild>
            <w:div w:id="1476412297">
              <w:marLeft w:val="0"/>
              <w:marRight w:val="0"/>
              <w:marTop w:val="0"/>
              <w:marBottom w:val="0"/>
              <w:divBdr>
                <w:top w:val="none" w:sz="0" w:space="0" w:color="auto"/>
                <w:left w:val="none" w:sz="0" w:space="0" w:color="auto"/>
                <w:bottom w:val="none" w:sz="0" w:space="0" w:color="auto"/>
                <w:right w:val="none" w:sz="0" w:space="0" w:color="auto"/>
              </w:divBdr>
              <w:divsChild>
                <w:div w:id="1846239171">
                  <w:marLeft w:val="0"/>
                  <w:marRight w:val="0"/>
                  <w:marTop w:val="0"/>
                  <w:marBottom w:val="0"/>
                  <w:divBdr>
                    <w:top w:val="none" w:sz="0" w:space="0" w:color="auto"/>
                    <w:left w:val="none" w:sz="0" w:space="0" w:color="auto"/>
                    <w:bottom w:val="none" w:sz="0" w:space="0" w:color="auto"/>
                    <w:right w:val="none" w:sz="0" w:space="0" w:color="auto"/>
                  </w:divBdr>
                  <w:divsChild>
                    <w:div w:id="1742255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737097355">
      <w:bodyDiv w:val="1"/>
      <w:marLeft w:val="0"/>
      <w:marRight w:val="0"/>
      <w:marTop w:val="0"/>
      <w:marBottom w:val="0"/>
      <w:divBdr>
        <w:top w:val="none" w:sz="0" w:space="0" w:color="auto"/>
        <w:left w:val="none" w:sz="0" w:space="0" w:color="auto"/>
        <w:bottom w:val="none" w:sz="0" w:space="0" w:color="auto"/>
        <w:right w:val="none" w:sz="0" w:space="0" w:color="auto"/>
      </w:divBdr>
    </w:div>
    <w:div w:id="765618368">
      <w:bodyDiv w:val="1"/>
      <w:marLeft w:val="0"/>
      <w:marRight w:val="0"/>
      <w:marTop w:val="0"/>
      <w:marBottom w:val="0"/>
      <w:divBdr>
        <w:top w:val="none" w:sz="0" w:space="0" w:color="auto"/>
        <w:left w:val="none" w:sz="0" w:space="0" w:color="auto"/>
        <w:bottom w:val="none" w:sz="0" w:space="0" w:color="auto"/>
        <w:right w:val="none" w:sz="0" w:space="0" w:color="auto"/>
      </w:divBdr>
    </w:div>
    <w:div w:id="791050392">
      <w:bodyDiv w:val="1"/>
      <w:marLeft w:val="0"/>
      <w:marRight w:val="0"/>
      <w:marTop w:val="0"/>
      <w:marBottom w:val="0"/>
      <w:divBdr>
        <w:top w:val="none" w:sz="0" w:space="0" w:color="auto"/>
        <w:left w:val="none" w:sz="0" w:space="0" w:color="auto"/>
        <w:bottom w:val="none" w:sz="0" w:space="0" w:color="auto"/>
        <w:right w:val="none" w:sz="0" w:space="0" w:color="auto"/>
      </w:divBdr>
    </w:div>
    <w:div w:id="829251381">
      <w:bodyDiv w:val="1"/>
      <w:marLeft w:val="0"/>
      <w:marRight w:val="0"/>
      <w:marTop w:val="0"/>
      <w:marBottom w:val="0"/>
      <w:divBdr>
        <w:top w:val="none" w:sz="0" w:space="0" w:color="auto"/>
        <w:left w:val="none" w:sz="0" w:space="0" w:color="auto"/>
        <w:bottom w:val="none" w:sz="0" w:space="0" w:color="auto"/>
        <w:right w:val="none" w:sz="0" w:space="0" w:color="auto"/>
      </w:divBdr>
    </w:div>
    <w:div w:id="864058100">
      <w:bodyDiv w:val="1"/>
      <w:marLeft w:val="0"/>
      <w:marRight w:val="0"/>
      <w:marTop w:val="0"/>
      <w:marBottom w:val="0"/>
      <w:divBdr>
        <w:top w:val="none" w:sz="0" w:space="0" w:color="auto"/>
        <w:left w:val="none" w:sz="0" w:space="0" w:color="auto"/>
        <w:bottom w:val="none" w:sz="0" w:space="0" w:color="auto"/>
        <w:right w:val="none" w:sz="0" w:space="0" w:color="auto"/>
      </w:divBdr>
    </w:div>
    <w:div w:id="873882123">
      <w:bodyDiv w:val="1"/>
      <w:marLeft w:val="0"/>
      <w:marRight w:val="0"/>
      <w:marTop w:val="0"/>
      <w:marBottom w:val="0"/>
      <w:divBdr>
        <w:top w:val="none" w:sz="0" w:space="0" w:color="auto"/>
        <w:left w:val="none" w:sz="0" w:space="0" w:color="auto"/>
        <w:bottom w:val="none" w:sz="0" w:space="0" w:color="auto"/>
        <w:right w:val="none" w:sz="0" w:space="0" w:color="auto"/>
      </w:divBdr>
    </w:div>
    <w:div w:id="902106336">
      <w:bodyDiv w:val="1"/>
      <w:marLeft w:val="0"/>
      <w:marRight w:val="0"/>
      <w:marTop w:val="0"/>
      <w:marBottom w:val="0"/>
      <w:divBdr>
        <w:top w:val="none" w:sz="0" w:space="0" w:color="auto"/>
        <w:left w:val="none" w:sz="0" w:space="0" w:color="auto"/>
        <w:bottom w:val="none" w:sz="0" w:space="0" w:color="auto"/>
        <w:right w:val="none" w:sz="0" w:space="0" w:color="auto"/>
      </w:divBdr>
    </w:div>
    <w:div w:id="919557095">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97413849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08688075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169444839">
      <w:bodyDiv w:val="1"/>
      <w:marLeft w:val="0"/>
      <w:marRight w:val="0"/>
      <w:marTop w:val="0"/>
      <w:marBottom w:val="0"/>
      <w:divBdr>
        <w:top w:val="none" w:sz="0" w:space="0" w:color="auto"/>
        <w:left w:val="none" w:sz="0" w:space="0" w:color="auto"/>
        <w:bottom w:val="none" w:sz="0" w:space="0" w:color="auto"/>
        <w:right w:val="none" w:sz="0" w:space="0" w:color="auto"/>
      </w:divBdr>
    </w:div>
    <w:div w:id="1173496795">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427845228">
      <w:bodyDiv w:val="1"/>
      <w:marLeft w:val="0"/>
      <w:marRight w:val="0"/>
      <w:marTop w:val="0"/>
      <w:marBottom w:val="0"/>
      <w:divBdr>
        <w:top w:val="none" w:sz="0" w:space="0" w:color="auto"/>
        <w:left w:val="none" w:sz="0" w:space="0" w:color="auto"/>
        <w:bottom w:val="none" w:sz="0" w:space="0" w:color="auto"/>
        <w:right w:val="none" w:sz="0" w:space="0" w:color="auto"/>
      </w:divBdr>
    </w:div>
    <w:div w:id="1430806759">
      <w:bodyDiv w:val="1"/>
      <w:marLeft w:val="0"/>
      <w:marRight w:val="0"/>
      <w:marTop w:val="0"/>
      <w:marBottom w:val="0"/>
      <w:divBdr>
        <w:top w:val="none" w:sz="0" w:space="0" w:color="auto"/>
        <w:left w:val="none" w:sz="0" w:space="0" w:color="auto"/>
        <w:bottom w:val="none" w:sz="0" w:space="0" w:color="auto"/>
        <w:right w:val="none" w:sz="0" w:space="0" w:color="auto"/>
      </w:divBdr>
    </w:div>
    <w:div w:id="1486244252">
      <w:bodyDiv w:val="1"/>
      <w:marLeft w:val="0"/>
      <w:marRight w:val="0"/>
      <w:marTop w:val="0"/>
      <w:marBottom w:val="0"/>
      <w:divBdr>
        <w:top w:val="none" w:sz="0" w:space="0" w:color="auto"/>
        <w:left w:val="none" w:sz="0" w:space="0" w:color="auto"/>
        <w:bottom w:val="none" w:sz="0" w:space="0" w:color="auto"/>
        <w:right w:val="none" w:sz="0" w:space="0" w:color="auto"/>
      </w:divBdr>
    </w:div>
    <w:div w:id="155157228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75643352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823623156">
      <w:bodyDiv w:val="1"/>
      <w:marLeft w:val="0"/>
      <w:marRight w:val="0"/>
      <w:marTop w:val="0"/>
      <w:marBottom w:val="0"/>
      <w:divBdr>
        <w:top w:val="none" w:sz="0" w:space="0" w:color="auto"/>
        <w:left w:val="none" w:sz="0" w:space="0" w:color="auto"/>
        <w:bottom w:val="none" w:sz="0" w:space="0" w:color="auto"/>
        <w:right w:val="none" w:sz="0" w:space="0" w:color="auto"/>
      </w:divBdr>
    </w:div>
    <w:div w:id="1839415894">
      <w:bodyDiv w:val="1"/>
      <w:marLeft w:val="0"/>
      <w:marRight w:val="0"/>
      <w:marTop w:val="0"/>
      <w:marBottom w:val="0"/>
      <w:divBdr>
        <w:top w:val="none" w:sz="0" w:space="0" w:color="auto"/>
        <w:left w:val="none" w:sz="0" w:space="0" w:color="auto"/>
        <w:bottom w:val="none" w:sz="0" w:space="0" w:color="auto"/>
        <w:right w:val="none" w:sz="0" w:space="0" w:color="auto"/>
      </w:divBdr>
    </w:div>
    <w:div w:id="1905213978">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06047000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planning" TargetMode="External"/><Relationship Id="rId18" Type="http://schemas.openxmlformats.org/officeDocument/2006/relationships/hyperlink" Target="https://classroom.thenational.academy/lessons/using-bar-models-to-represent-known-times-tables-6tj62er" TargetMode="External"/><Relationship Id="rId26" Type="http://schemas.openxmlformats.org/officeDocument/2006/relationships/hyperlink" Target="https://www.activelearnprimary.co.uk/login?c=0" TargetMode="External"/><Relationship Id="rId39" Type="http://schemas.openxmlformats.org/officeDocument/2006/relationships/hyperlink" Target="https://www.activelearnprimary.co.uk/login?c=0" TargetMode="External"/><Relationship Id="rId21" Type="http://schemas.openxmlformats.org/officeDocument/2006/relationships/hyperlink" Target="https://classroom.thenational.academy/lessons/decimals-and-measures-calculation-and-conversion-of-units-of-area-c4ukar" TargetMode="External"/><Relationship Id="rId34" Type="http://schemas.openxmlformats.org/officeDocument/2006/relationships/hyperlink" Target="http://www.localhistories.org/names.html" TargetMode="External"/><Relationship Id="rId42" Type="http://schemas.openxmlformats.org/officeDocument/2006/relationships/hyperlink" Target="https://classroom.thenational.academy/lessons/multiply-a-mixed-number-fraction-6njk6t" TargetMode="External"/><Relationship Id="rId47" Type="http://schemas.openxmlformats.org/officeDocument/2006/relationships/hyperlink" Target="https://www.activelearnprimary.co.uk/planning" TargetMode="External"/><Relationship Id="rId50" Type="http://schemas.openxmlformats.org/officeDocument/2006/relationships/hyperlink" Target="https://classroom.thenational.academy/lessons/recalling-multiplication-and-division-facts-cmwk0d" TargetMode="External"/><Relationship Id="rId55" Type="http://schemas.openxmlformats.org/officeDocument/2006/relationships/hyperlink" Target="https://www.edshed.com/en-gb/login" TargetMode="External"/><Relationship Id="rId63" Type="http://schemas.openxmlformats.org/officeDocument/2006/relationships/hyperlink" Target="https://www.youtube.com/watch?v=v1eI_UoR6Qo&amp;feature=youtu.be" TargetMode="External"/><Relationship Id="rId7" Type="http://schemas.openxmlformats.org/officeDocument/2006/relationships/image" Target="NUL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classroom.thenational.academy/lessons/add-and-subtract-fractions-fluency-75j3jc" TargetMode="External"/><Relationship Id="rId29" Type="http://schemas.openxmlformats.org/officeDocument/2006/relationships/hyperlink" Target="https://classroom.thenational.academy/lessons/multiply-a-fraction-by-a-whole-number-cgup2t" TargetMode="External"/><Relationship Id="rId41" Type="http://schemas.openxmlformats.org/officeDocument/2006/relationships/hyperlink" Target="https://classroom.thenational.academy/lessons/recognising-equivalent-fractions-6rrkjr" TargetMode="External"/><Relationship Id="rId54" Type="http://schemas.openxmlformats.org/officeDocument/2006/relationships/hyperlink" Target="https://www.twinkl.co.uk/go" TargetMode="External"/><Relationship Id="rId62" Type="http://schemas.openxmlformats.org/officeDocument/2006/relationships/hyperlink" Target="https://classroom.thenational.academy/lessons/decimals-and-measures-convert-between-units-of-time-c4r66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www.activelearnprimary.co.uk/planning" TargetMode="External"/><Relationship Id="rId32" Type="http://schemas.openxmlformats.org/officeDocument/2006/relationships/hyperlink" Target="https://www.twinkl.co.uk/go" TargetMode="External"/><Relationship Id="rId37" Type="http://schemas.openxmlformats.org/officeDocument/2006/relationships/hyperlink" Target="https://www.activelearnprimary.co.uk/planning" TargetMode="External"/><Relationship Id="rId40" Type="http://schemas.openxmlformats.org/officeDocument/2006/relationships/hyperlink" Target="https://classroom.thenational.academy/lessons/using-the-inverse-operation-to-find-missing-numbers-cgt32c" TargetMode="External"/><Relationship Id="rId45" Type="http://schemas.openxmlformats.org/officeDocument/2006/relationships/hyperlink" Target="https://www.accessart.org.uk/curriculum-planning-printmaking/" TargetMode="External"/><Relationship Id="rId53" Type="http://schemas.openxmlformats.org/officeDocument/2006/relationships/hyperlink" Target="https://classroom.thenational.academy/lessons/decimals-and-measures-solving-problems-including-the-conversion-of-standard-units-of-measure-6nhp8e" TargetMode="External"/><Relationship Id="rId58" Type="http://schemas.openxmlformats.org/officeDocument/2006/relationships/hyperlink" Target="https://www.activelearnprimary.co.uk/login?c=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edshed.com/en-gb/login" TargetMode="External"/><Relationship Id="rId28" Type="http://schemas.openxmlformats.org/officeDocument/2006/relationships/hyperlink" Target="https://classroom.thenational.academy/lessons/calculating-unit-fractions-of-quantities-c4t6ad" TargetMode="External"/><Relationship Id="rId36" Type="http://schemas.openxmlformats.org/officeDocument/2006/relationships/hyperlink" Target="https://www.edshed.com/en-gb/login" TargetMode="External"/><Relationship Id="rId49" Type="http://schemas.openxmlformats.org/officeDocument/2006/relationships/hyperlink" Target="https://www.activelearnprimary.co.uk/login?c=0" TargetMode="External"/><Relationship Id="rId57" Type="http://schemas.openxmlformats.org/officeDocument/2006/relationships/hyperlink" Target="https://www.activelearnprimary.co.uk/planning" TargetMode="External"/><Relationship Id="rId61" Type="http://schemas.openxmlformats.org/officeDocument/2006/relationships/hyperlink" Target="https://classroom.thenational.academy/lessons/fractions-of-quantities-part-2-cmt36t" TargetMode="External"/><Relationship Id="rId10" Type="http://schemas.openxmlformats.org/officeDocument/2006/relationships/image" Target="media/image4.png"/><Relationship Id="rId19" Type="http://schemas.openxmlformats.org/officeDocument/2006/relationships/hyperlink" Target="https://classroom.thenational.academy/lessons/recognising-fractions-as-different-representations-64w3ed" TargetMode="External"/><Relationship Id="rId31" Type="http://schemas.openxmlformats.org/officeDocument/2006/relationships/hyperlink" Target="https://www.bbc.co.uk/bitesize/topics/zxsbcdm/articles/zwjq2hv" TargetMode="External"/><Relationship Id="rId44" Type="http://schemas.openxmlformats.org/officeDocument/2006/relationships/hyperlink" Target="https://www.bbc.co.uk/teach/class-clips-video/art-and-design-printmaking-different-materials/zhytscw" TargetMode="External"/><Relationship Id="rId52" Type="http://schemas.openxmlformats.org/officeDocument/2006/relationships/hyperlink" Target="https://classroom.thenational.academy/lessons/fractions-of-quantities-1-6wuk6r" TargetMode="External"/><Relationship Id="rId60" Type="http://schemas.openxmlformats.org/officeDocument/2006/relationships/hyperlink" Target="https://classroom.thenational.academy/lessons/calcuting-non-unit-fractions-of-quntities-70u3jd"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ctivelearnprimary.co.uk/planning" TargetMode="External"/><Relationship Id="rId22" Type="http://schemas.openxmlformats.org/officeDocument/2006/relationships/hyperlink" Target="https://understandinghumanism.org.uk/what-is-humanism/" TargetMode="External"/><Relationship Id="rId27" Type="http://schemas.openxmlformats.org/officeDocument/2006/relationships/hyperlink" Target="https://classroom.thenational.academy/lessons/understanding-that-multiplication-and-division-are-inverse-operations-61gk0r" TargetMode="External"/><Relationship Id="rId30" Type="http://schemas.openxmlformats.org/officeDocument/2006/relationships/hyperlink" Target="https://classroom.thenational.academy/lessons/decimals-and-measures-the-volume-of-cubes-and-cuboids-cdh3cr" TargetMode="External"/><Relationship Id="rId35" Type="http://schemas.openxmlformats.org/officeDocument/2006/relationships/hyperlink" Target="https://www.churchofengland.org/our-faith/faith-home/faith-home-videos/collective-worship-primary-schools-fear-s2e5" TargetMode="External"/><Relationship Id="rId43" Type="http://schemas.openxmlformats.org/officeDocument/2006/relationships/hyperlink" Target="https://classroom.thenational.academy/lessons/decimals-and-measures-convert-between-standard-measures-6cupac" TargetMode="External"/><Relationship Id="rId48" Type="http://schemas.openxmlformats.org/officeDocument/2006/relationships/hyperlink" Target="https://www.activelearnprimary.co.uk/planning" TargetMode="External"/><Relationship Id="rId56" Type="http://schemas.openxmlformats.org/officeDocument/2006/relationships/hyperlink" Target="https://www.activelearnprimary.co.uk/planning" TargetMode="External"/><Relationship Id="rId64" Type="http://schemas.openxmlformats.org/officeDocument/2006/relationships/hyperlink" Target="https://www.twinkl.co.uk/go" TargetMode="External"/><Relationship Id="rId8" Type="http://schemas.openxmlformats.org/officeDocument/2006/relationships/image" Target="media/image2.png"/><Relationship Id="rId51" Type="http://schemas.openxmlformats.org/officeDocument/2006/relationships/hyperlink" Target="https://classroom.thenational.academy/lessons/recognising-equivallent-fractions-2-75gkcr" TargetMode="External"/><Relationship Id="rId3" Type="http://schemas.microsoft.com/office/2007/relationships/stylesWithEffects" Target="stylesWithEffects.xml"/><Relationship Id="rId12" Type="http://schemas.openxmlformats.org/officeDocument/2006/relationships/hyperlink" Target="https://www.edshed.com/en-gb/login" TargetMode="External"/><Relationship Id="rId17" Type="http://schemas.openxmlformats.org/officeDocument/2006/relationships/image" Target="media/image7.png"/><Relationship Id="rId25" Type="http://schemas.openxmlformats.org/officeDocument/2006/relationships/hyperlink" Target="https://www.activelearnprimary.co.uk/planning" TargetMode="External"/><Relationship Id="rId33" Type="http://schemas.openxmlformats.org/officeDocument/2006/relationships/hyperlink" Target="http://www.branscombeproject.org.uk/Saxon%20Branscombe%20by%20John%20Torrance.pdf" TargetMode="External"/><Relationship Id="rId38" Type="http://schemas.openxmlformats.org/officeDocument/2006/relationships/hyperlink" Target="https://www.activelearnprimary.co.uk/planning" TargetMode="External"/><Relationship Id="rId46" Type="http://schemas.openxmlformats.org/officeDocument/2006/relationships/hyperlink" Target="https://www.edshed.com/en-gb/login" TargetMode="External"/><Relationship Id="rId59" Type="http://schemas.openxmlformats.org/officeDocument/2006/relationships/hyperlink" Target="https://classroom.thenational.academy/lessons/using-factors-and-products-to-solve-division-problems-cmtp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dc:creator>
  <cp:lastModifiedBy>Rachel Moss</cp:lastModifiedBy>
  <cp:revision>3</cp:revision>
  <cp:lastPrinted>2021-01-23T18:16:00Z</cp:lastPrinted>
  <dcterms:created xsi:type="dcterms:W3CDTF">2021-01-30T21:53:00Z</dcterms:created>
  <dcterms:modified xsi:type="dcterms:W3CDTF">2021-01-30T22:36:00Z</dcterms:modified>
</cp:coreProperties>
</file>