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D527" w14:textId="64667386" w:rsidR="00145950" w:rsidRDefault="00145950">
      <w:r>
        <w:rPr>
          <w:noProof/>
        </w:rPr>
        <w:drawing>
          <wp:anchor distT="0" distB="0" distL="114300" distR="114300" simplePos="0" relativeHeight="251672576" behindDoc="0" locked="0" layoutInCell="1" allowOverlap="1" wp14:anchorId="4B9D4442" wp14:editId="19622A86">
            <wp:simplePos x="0" y="0"/>
            <wp:positionH relativeFrom="column">
              <wp:posOffset>8490857</wp:posOffset>
            </wp:positionH>
            <wp:positionV relativeFrom="paragraph">
              <wp:posOffset>234406</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7894F4F" wp14:editId="3BB10A60">
                <wp:simplePos x="0" y="0"/>
                <wp:positionH relativeFrom="column">
                  <wp:posOffset>8393204</wp:posOffset>
                </wp:positionH>
                <wp:positionV relativeFrom="paragraph">
                  <wp:posOffset>-163240</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0F7F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60.9pt;margin-top:-12.85pt;width:84pt;height:11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68480" behindDoc="0" locked="0" layoutInCell="1" allowOverlap="1" wp14:anchorId="544A2555" wp14:editId="039E74CC">
                <wp:simplePos x="0" y="0"/>
                <wp:positionH relativeFrom="margin">
                  <wp:posOffset>2939596</wp:posOffset>
                </wp:positionH>
                <wp:positionV relativeFrom="paragraph">
                  <wp:posOffset>-106680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39190"/>
                        </a:xfrm>
                        <a:prstGeom prst="rect">
                          <a:avLst/>
                        </a:prstGeom>
                        <a:extLst>
                          <a:ext uri="{AF507438-7753-43E0-B8FC-AC1667EBCBE1}">
                            <a14:hiddenEffects xmlns:a14="http://schemas.microsoft.com/office/drawing/2010/main">
                              <a:effectLst/>
                            </a14:hiddenEffects>
                          </a:ext>
                        </a:extLst>
                      </wps:spPr>
                      <wps:txbx>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A2555" id="_x0000_t202" coordsize="21600,21600" o:spt="202" path="m,l,21600r21600,l21600,xe">
                <v:stroke joinstyle="miter"/>
                <v:path gradientshapeok="t" o:connecttype="rect"/>
              </v:shapetype>
              <v:shape id="Text Box 29" o:spid="_x0000_s1026" type="#_x0000_t202" style="position:absolute;margin-left:231.45pt;margin-top:-8.4pt;width:358.35pt;height: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" filled="f" stroked="f">
                <o:lock v:ext="edit" shapetype="t"/>
                <v:textbox style="mso-fit-shape-to-text:t">
                  <w:txbxContent>
                    <w:p w14:paraId="78F56B9C"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145950" w:rsidRDefault="00145950"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t xml:space="preserve">    </w:t>
      </w:r>
      <w:r>
        <w:rPr>
          <w:rFonts w:ascii="Tahoma" w:eastAsia="Tahoma" w:hAnsi="Tahoma" w:cs="Tahoma"/>
          <w:noProof/>
          <w:color w:val="3D85C6"/>
          <w:sz w:val="36"/>
          <w:szCs w:val="36"/>
        </w:rPr>
        <w:drawing>
          <wp:inline distT="0" distB="0" distL="0" distR="0" wp14:anchorId="33357CFC" wp14:editId="26088FC3">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t xml:space="preserve">  </w:t>
      </w:r>
      <w:r>
        <w:rPr>
          <w:noProof/>
        </w:rPr>
        <w:drawing>
          <wp:inline distT="0" distB="0" distL="0" distR="0" wp14:anchorId="61B281C4" wp14:editId="44DA6A89">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t xml:space="preserve"> </w:t>
      </w:r>
    </w:p>
    <w:p w14:paraId="5C54A7EF" w14:textId="6BBD9E1B" w:rsidR="00145950" w:rsidRDefault="00145950"/>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843"/>
        <w:gridCol w:w="1521"/>
        <w:gridCol w:w="1245"/>
        <w:gridCol w:w="1911"/>
        <w:gridCol w:w="3402"/>
        <w:gridCol w:w="4258"/>
      </w:tblGrid>
      <w:tr w:rsidR="00145950" w14:paraId="3ED79C61" w14:textId="77777777" w:rsidTr="00D66789">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5AE8B4F" w14:textId="77777777" w:rsidR="00145950" w:rsidRDefault="00145950" w:rsidP="009343CB">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042313D2" w14:textId="6A0F0151" w:rsidR="00145950" w:rsidRDefault="00145950" w:rsidP="009343CB">
            <w:pPr>
              <w:widowControl w:val="0"/>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w:t>
            </w:r>
            <w:r w:rsidR="00632224">
              <w:rPr>
                <w:rFonts w:ascii="Twinkl Cursive Looped Thin" w:hAnsi="Twinkl Cursive Looped Thin"/>
                <w:color w:val="0000FF"/>
                <w:sz w:val="28"/>
                <w:szCs w:val="28"/>
              </w:rPr>
              <w:t>2</w:t>
            </w:r>
            <w:r w:rsidR="00BA209D">
              <w:rPr>
                <w:rFonts w:ascii="Twinkl Cursive Looped Thin" w:hAnsi="Twinkl Cursive Looped Thin"/>
                <w:color w:val="0000FF"/>
                <w:sz w:val="28"/>
                <w:szCs w:val="28"/>
              </w:rPr>
              <w:t>9</w:t>
            </w:r>
            <w:r w:rsidR="00BA209D" w:rsidRPr="00BA209D">
              <w:rPr>
                <w:rFonts w:ascii="Twinkl Cursive Looped Thin" w:hAnsi="Twinkl Cursive Looped Thin"/>
                <w:color w:val="0000FF"/>
                <w:sz w:val="28"/>
                <w:szCs w:val="28"/>
                <w:vertAlign w:val="superscript"/>
              </w:rPr>
              <w:t>th</w:t>
            </w:r>
            <w:r w:rsidR="00BA209D">
              <w:rPr>
                <w:rFonts w:ascii="Twinkl Cursive Looped Thin" w:hAnsi="Twinkl Cursive Looped Thin"/>
                <w:color w:val="0000FF"/>
                <w:sz w:val="28"/>
                <w:szCs w:val="28"/>
              </w:rPr>
              <w:t xml:space="preserve"> </w:t>
            </w:r>
            <w:r w:rsidR="00632224">
              <w:rPr>
                <w:rFonts w:ascii="Twinkl Cursive Looped Thin" w:hAnsi="Twinkl Cursive Looped Thin"/>
                <w:color w:val="0000FF"/>
                <w:sz w:val="28"/>
                <w:szCs w:val="28"/>
              </w:rPr>
              <w:t xml:space="preserve"> </w:t>
            </w:r>
            <w:r w:rsidR="00F07320">
              <w:rPr>
                <w:rFonts w:ascii="Twinkl Cursive Looped Thin" w:hAnsi="Twinkl Cursive Looped Thin"/>
                <w:color w:val="0000FF"/>
                <w:sz w:val="28"/>
                <w:szCs w:val="28"/>
                <w:vertAlign w:val="superscript"/>
              </w:rPr>
              <w:t xml:space="preserve"> </w:t>
            </w:r>
            <w:r>
              <w:rPr>
                <w:rFonts w:ascii="Twinkl Cursive Looped Thin" w:hAnsi="Twinkl Cursive Looped Thin"/>
                <w:color w:val="0000FF"/>
                <w:sz w:val="28"/>
                <w:szCs w:val="28"/>
              </w:rPr>
              <w:t>March ‘</w:t>
            </w:r>
            <w:proofErr w:type="gramStart"/>
            <w:r>
              <w:rPr>
                <w:rFonts w:ascii="Twinkl Cursive Looped Thin" w:hAnsi="Twinkl Cursive Looped Thin"/>
                <w:color w:val="0000FF"/>
                <w:sz w:val="28"/>
                <w:szCs w:val="28"/>
              </w:rPr>
              <w:t>21</w:t>
            </w:r>
            <w:proofErr w:type="gramEnd"/>
          </w:p>
          <w:p w14:paraId="50BC02A8" w14:textId="77777777" w:rsidR="00145950" w:rsidRDefault="00145950" w:rsidP="009343CB">
            <w:pPr>
              <w:widowControl w:val="0"/>
              <w:rPr>
                <w:rFonts w:ascii="Twinkl Cursive Looped Thin" w:hAnsi="Twinkl Cursive Looped Thin"/>
                <w:color w:val="0000FF"/>
                <w:sz w:val="28"/>
                <w:szCs w:val="28"/>
              </w:rPr>
            </w:pPr>
          </w:p>
          <w:p w14:paraId="57BEB6AE" w14:textId="77777777" w:rsidR="00145950" w:rsidRDefault="00145950" w:rsidP="009343CB">
            <w:pPr>
              <w:widowControl w:val="0"/>
              <w:rPr>
                <w:rFonts w:ascii="Twinkl Cursive Looped Thin" w:hAnsi="Twinkl Cursive Looped Thin"/>
                <w:color w:val="0000FF"/>
                <w:sz w:val="28"/>
                <w:szCs w:val="28"/>
              </w:rPr>
            </w:pPr>
          </w:p>
        </w:tc>
        <w:tc>
          <w:tcPr>
            <w:tcW w:w="14180" w:type="dxa"/>
            <w:gridSpan w:val="6"/>
            <w:tcBorders>
              <w:top w:val="single" w:sz="8" w:space="0" w:color="000000"/>
              <w:left w:val="single" w:sz="8" w:space="0" w:color="000000"/>
              <w:bottom w:val="single" w:sz="8" w:space="0" w:color="000000"/>
              <w:right w:val="single" w:sz="8" w:space="0" w:color="000000"/>
            </w:tcBorders>
            <w:hideMark/>
          </w:tcPr>
          <w:p w14:paraId="4A730E46" w14:textId="26331AF0" w:rsidR="00145950" w:rsidRDefault="00145950" w:rsidP="009343CB">
            <w:pPr>
              <w:widowControl w:val="0"/>
              <w:rPr>
                <w:rFonts w:ascii="Tahoma" w:eastAsia="Tahoma" w:hAnsi="Tahoma" w:cs="Tahoma"/>
                <w:b/>
              </w:rPr>
            </w:pPr>
            <w:r>
              <w:rPr>
                <w:rFonts w:ascii="Tahoma" w:eastAsia="Tahoma" w:hAnsi="Tahoma" w:cs="Tahoma"/>
                <w:b/>
              </w:rPr>
              <w:t xml:space="preserve">Our Key Learning Behaviour this week is the </w:t>
            </w:r>
            <w:r w:rsidR="001D4570">
              <w:rPr>
                <w:rFonts w:ascii="Tahoma" w:eastAsia="Tahoma" w:hAnsi="Tahoma" w:cs="Tahoma"/>
                <w:b/>
              </w:rPr>
              <w:t>Be</w:t>
            </w:r>
            <w:r w:rsidR="007959CF">
              <w:rPr>
                <w:rFonts w:ascii="Tahoma" w:eastAsia="Tahoma" w:hAnsi="Tahoma" w:cs="Tahoma"/>
                <w:b/>
              </w:rPr>
              <w:t>e</w:t>
            </w:r>
            <w:r w:rsidR="001D4570">
              <w:rPr>
                <w:rFonts w:ascii="Tahoma" w:eastAsia="Tahoma" w:hAnsi="Tahoma" w:cs="Tahoma"/>
                <w:b/>
              </w:rPr>
              <w:t xml:space="preserve">’s behaviour: </w:t>
            </w:r>
            <w:proofErr w:type="gramStart"/>
            <w:r w:rsidR="007959CF">
              <w:rPr>
                <w:rFonts w:ascii="Tahoma" w:eastAsia="Tahoma" w:hAnsi="Tahoma" w:cs="Tahoma"/>
                <w:b/>
              </w:rPr>
              <w:t>collaboration</w:t>
            </w:r>
            <w:proofErr w:type="gramEnd"/>
          </w:p>
          <w:p w14:paraId="3AF75DD6" w14:textId="4C949FB5" w:rsidR="00145950" w:rsidRDefault="007959CF" w:rsidP="009343CB">
            <w:pPr>
              <w:widowControl w:val="0"/>
              <w:rPr>
                <w:rFonts w:ascii="Tahoma" w:eastAsia="Tahoma" w:hAnsi="Tahoma" w:cs="Tahoma"/>
                <w:b/>
              </w:rPr>
            </w:pPr>
            <w:r>
              <w:rPr>
                <w:noProof/>
              </w:rPr>
              <mc:AlternateContent>
                <mc:Choice Requires="wps">
                  <w:drawing>
                    <wp:anchor distT="0" distB="0" distL="114300" distR="114300" simplePos="0" relativeHeight="251659264" behindDoc="0" locked="0" layoutInCell="1" allowOverlap="1" wp14:anchorId="77CBC765" wp14:editId="119E4056">
                      <wp:simplePos x="0" y="0"/>
                      <wp:positionH relativeFrom="column">
                        <wp:posOffset>3832860</wp:posOffset>
                      </wp:positionH>
                      <wp:positionV relativeFrom="paragraph">
                        <wp:posOffset>63681</wp:posOffset>
                      </wp:positionV>
                      <wp:extent cx="4947557" cy="2286000"/>
                      <wp:effectExtent l="0" t="0" r="2476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557" cy="2286000"/>
                              </a:xfrm>
                              <a:prstGeom prst="rect">
                                <a:avLst/>
                              </a:prstGeom>
                              <a:solidFill>
                                <a:srgbClr val="FFFFFF"/>
                              </a:solidFill>
                              <a:ln w="9525">
                                <a:solidFill>
                                  <a:srgbClr val="000000"/>
                                </a:solidFill>
                                <a:miter lim="800000"/>
                                <a:headEnd/>
                                <a:tailEnd/>
                              </a:ln>
                            </wps:spPr>
                            <wps:txbx>
                              <w:txbxContent>
                                <w:p w14:paraId="46DD0AA9" w14:textId="2DABEA7E" w:rsidR="006C653E" w:rsidRPr="00BA209D" w:rsidRDefault="001D4570" w:rsidP="007959CF">
                                  <w:pPr>
                                    <w:rPr>
                                      <w:rFonts w:ascii="Arial" w:hAnsi="Arial" w:cs="Arial"/>
                                      <w:b/>
                                      <w:bCs/>
                                      <w:sz w:val="24"/>
                                      <w:szCs w:val="24"/>
                                    </w:rPr>
                                  </w:pPr>
                                  <w:r w:rsidRPr="00BA209D">
                                    <w:rPr>
                                      <w:rFonts w:ascii="Arial" w:hAnsi="Arial" w:cs="Arial"/>
                                      <w:b/>
                                      <w:bCs/>
                                      <w:sz w:val="24"/>
                                      <w:szCs w:val="24"/>
                                    </w:rPr>
                                    <w:t xml:space="preserve">In school this week, we will need to apply this behaviour to complete </w:t>
                                  </w:r>
                                  <w:r w:rsidR="007959CF" w:rsidRPr="00BA209D">
                                    <w:rPr>
                                      <w:rFonts w:ascii="Arial" w:hAnsi="Arial" w:cs="Arial"/>
                                      <w:b/>
                                      <w:bCs/>
                                      <w:sz w:val="24"/>
                                      <w:szCs w:val="24"/>
                                    </w:rPr>
                                    <w:t xml:space="preserve">a range of projects, particularly in Design and Technology, in which we will be completing our models of Viking longhouses. Who can you collaborate with at home? How can you work with others, online or in person, to seek help in completing your own model? </w:t>
                                  </w:r>
                                </w:p>
                                <w:p w14:paraId="0A8CFA0B" w14:textId="5BD762B7" w:rsidR="007959CF" w:rsidRPr="00BA209D" w:rsidRDefault="0099581F" w:rsidP="007959CF">
                                  <w:pPr>
                                    <w:rPr>
                                      <w:rFonts w:ascii="Arial" w:hAnsi="Arial" w:cs="Arial"/>
                                      <w:sz w:val="24"/>
                                      <w:szCs w:val="24"/>
                                    </w:rPr>
                                  </w:pPr>
                                  <w:r w:rsidRPr="00BA209D">
                                    <w:rPr>
                                      <w:rFonts w:ascii="Arial" w:hAnsi="Arial" w:cs="Arial"/>
                                      <w:sz w:val="24"/>
                                      <w:szCs w:val="24"/>
                                    </w:rPr>
                                    <w:t xml:space="preserve">In our Mental Health reflections this week, we will reflect on our successes and how to thank the people that have helped us to achieve well this term. We will also consider the areas we would like to target to improve in our future learning and consider what sort of help we might need </w:t>
                                  </w:r>
                                  <w:r w:rsidR="00BA209D" w:rsidRPr="00BA209D">
                                    <w:rPr>
                                      <w:rFonts w:ascii="Arial" w:hAnsi="Arial" w:cs="Arial"/>
                                      <w:sz w:val="24"/>
                                      <w:szCs w:val="24"/>
                                    </w:rPr>
                                    <w:t xml:space="preserve">and who we could ask for help. </w:t>
                                  </w:r>
                                </w:p>
                                <w:p w14:paraId="23F125E1" w14:textId="77777777" w:rsidR="00BA209D" w:rsidRPr="008A281C" w:rsidRDefault="00BA209D" w:rsidP="007959CF">
                                  <w:pPr>
                                    <w:rPr>
                                      <w:rFonts w:ascii="Arial" w:hAnsi="Arial" w:cs="Arial"/>
                                    </w:rPr>
                                  </w:pPr>
                                </w:p>
                                <w:p w14:paraId="7461E87B" w14:textId="19769516" w:rsidR="005D62EF" w:rsidRDefault="005D62EF" w:rsidP="0014595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C765" id="Text Box 307" o:spid="_x0000_s1027" type="#_x0000_t202" style="position:absolute;margin-left:301.8pt;margin-top:5pt;width:389.5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">
                      <v:textbox>
                        <w:txbxContent>
                          <w:p w14:paraId="46DD0AA9" w14:textId="2DABEA7E" w:rsidR="006C653E" w:rsidRPr="00BA209D" w:rsidRDefault="001D4570" w:rsidP="007959CF">
                            <w:pPr>
                              <w:rPr>
                                <w:rFonts w:ascii="Arial" w:hAnsi="Arial" w:cs="Arial"/>
                                <w:b/>
                                <w:bCs/>
                                <w:sz w:val="24"/>
                                <w:szCs w:val="24"/>
                              </w:rPr>
                            </w:pPr>
                            <w:r w:rsidRPr="00BA209D">
                              <w:rPr>
                                <w:rFonts w:ascii="Arial" w:hAnsi="Arial" w:cs="Arial"/>
                                <w:b/>
                                <w:bCs/>
                                <w:sz w:val="24"/>
                                <w:szCs w:val="24"/>
                              </w:rPr>
                              <w:t xml:space="preserve">In school this week, we will need to apply this behaviour to complete </w:t>
                            </w:r>
                            <w:r w:rsidR="007959CF" w:rsidRPr="00BA209D">
                              <w:rPr>
                                <w:rFonts w:ascii="Arial" w:hAnsi="Arial" w:cs="Arial"/>
                                <w:b/>
                                <w:bCs/>
                                <w:sz w:val="24"/>
                                <w:szCs w:val="24"/>
                              </w:rPr>
                              <w:t xml:space="preserve">a range of projects, particularly in Design and Technology, in which we will be completing our models of Viking longhouses. Who can you collaborate with at home? How can you work with others, online or in person, to seek help in completing your own model? </w:t>
                            </w:r>
                          </w:p>
                          <w:p w14:paraId="0A8CFA0B" w14:textId="5BD762B7" w:rsidR="007959CF" w:rsidRPr="00BA209D" w:rsidRDefault="0099581F" w:rsidP="007959CF">
                            <w:pPr>
                              <w:rPr>
                                <w:rFonts w:ascii="Arial" w:hAnsi="Arial" w:cs="Arial"/>
                                <w:sz w:val="24"/>
                                <w:szCs w:val="24"/>
                              </w:rPr>
                            </w:pPr>
                            <w:r w:rsidRPr="00BA209D">
                              <w:rPr>
                                <w:rFonts w:ascii="Arial" w:hAnsi="Arial" w:cs="Arial"/>
                                <w:sz w:val="24"/>
                                <w:szCs w:val="24"/>
                              </w:rPr>
                              <w:t xml:space="preserve">In our Mental Health reflections this week, we will reflect on our successes and how to thank the people that have helped us to achieve well this term. We will also consider the areas we would like to target to improve in our future learning and consider what sort of help we might need </w:t>
                            </w:r>
                            <w:r w:rsidR="00BA209D" w:rsidRPr="00BA209D">
                              <w:rPr>
                                <w:rFonts w:ascii="Arial" w:hAnsi="Arial" w:cs="Arial"/>
                                <w:sz w:val="24"/>
                                <w:szCs w:val="24"/>
                              </w:rPr>
                              <w:t xml:space="preserve">and who we could ask for help. </w:t>
                            </w:r>
                          </w:p>
                          <w:p w14:paraId="23F125E1" w14:textId="77777777" w:rsidR="00BA209D" w:rsidRPr="008A281C" w:rsidRDefault="00BA209D" w:rsidP="007959CF">
                            <w:pPr>
                              <w:rPr>
                                <w:rFonts w:ascii="Arial" w:hAnsi="Arial" w:cs="Arial"/>
                              </w:rPr>
                            </w:pPr>
                          </w:p>
                          <w:p w14:paraId="7461E87B" w14:textId="19769516" w:rsidR="005D62EF" w:rsidRDefault="005D62EF" w:rsidP="00145950">
                            <w:pPr>
                              <w:rPr>
                                <w:rFonts w:ascii="Arial" w:hAnsi="Arial" w:cs="Arial"/>
                              </w:rPr>
                            </w:pPr>
                          </w:p>
                        </w:txbxContent>
                      </v:textbox>
                    </v:shape>
                  </w:pict>
                </mc:Fallback>
              </mc:AlternateContent>
            </w:r>
            <w:r w:rsidR="004F65A5">
              <w:rPr>
                <w:noProof/>
                <w:lang w:eastAsia="en-GB"/>
              </w:rPr>
              <w:t xml:space="preserve">                 </w:t>
            </w:r>
            <w:r w:rsidR="004F65A5">
              <w:rPr>
                <w:noProof/>
                <w:lang w:eastAsia="en-GB"/>
              </w:rPr>
              <w:drawing>
                <wp:inline distT="0" distB="0" distL="0" distR="0" wp14:anchorId="7CBFC8F4" wp14:editId="648D2F8D">
                  <wp:extent cx="2848013" cy="2334986"/>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92002" cy="2371051"/>
                          </a:xfrm>
                          <a:prstGeom prst="rect">
                            <a:avLst/>
                          </a:prstGeom>
                        </pic:spPr>
                      </pic:pic>
                    </a:graphicData>
                  </a:graphic>
                </wp:inline>
              </w:drawing>
            </w:r>
          </w:p>
        </w:tc>
      </w:tr>
      <w:tr w:rsidR="00145950" w14:paraId="6B15D94C" w14:textId="77777777" w:rsidTr="00D66789">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0971392" w14:textId="77777777" w:rsidR="00145950" w:rsidRDefault="00145950" w:rsidP="009343CB">
            <w:pPr>
              <w:rPr>
                <w:rFonts w:ascii="Twinkl Cursive Looped Thin" w:hAnsi="Twinkl Cursive Looped Thin"/>
                <w:color w:val="0000FF"/>
                <w:sz w:val="28"/>
                <w:szCs w:val="28"/>
              </w:rPr>
            </w:pPr>
          </w:p>
        </w:tc>
        <w:tc>
          <w:tcPr>
            <w:tcW w:w="1843" w:type="dxa"/>
            <w:tcBorders>
              <w:top w:val="single" w:sz="8" w:space="0" w:color="000000"/>
              <w:left w:val="single" w:sz="8" w:space="0" w:color="000000"/>
              <w:bottom w:val="single" w:sz="8" w:space="0" w:color="000000"/>
              <w:right w:val="single" w:sz="8" w:space="0" w:color="000000"/>
            </w:tcBorders>
            <w:hideMark/>
          </w:tcPr>
          <w:p w14:paraId="3EFDF92B" w14:textId="2A1615FA" w:rsidR="00145950" w:rsidRDefault="00145950" w:rsidP="009343CB">
            <w:pPr>
              <w:widowControl w:val="0"/>
              <w:jc w:val="center"/>
              <w:rPr>
                <w:rFonts w:ascii="Tahoma" w:eastAsia="Tahoma" w:hAnsi="Tahoma" w:cs="Tahoma"/>
                <w:b/>
              </w:rPr>
            </w:pPr>
            <w:r>
              <w:rPr>
                <w:rFonts w:ascii="Tahoma" w:eastAsia="Tahoma" w:hAnsi="Tahoma" w:cs="Tahoma"/>
                <w:b/>
              </w:rPr>
              <w:t>Mental Health</w:t>
            </w:r>
          </w:p>
          <w:p w14:paraId="304CB2F9" w14:textId="77777777" w:rsidR="00145950" w:rsidRDefault="00145950" w:rsidP="009343CB">
            <w:pPr>
              <w:widowControl w:val="0"/>
              <w:jc w:val="center"/>
              <w:rPr>
                <w:rFonts w:ascii="Tahoma" w:eastAsia="Tahoma" w:hAnsi="Tahoma" w:cs="Tahoma"/>
                <w:b/>
              </w:rPr>
            </w:pPr>
            <w:r>
              <w:rPr>
                <w:rFonts w:ascii="Tahoma" w:eastAsia="Tahoma" w:hAnsi="Tahoma" w:cs="Tahoma"/>
                <w:b/>
              </w:rPr>
              <w:t>(30 minutes)</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65334" w14:textId="58FE9122" w:rsidR="00145950" w:rsidRPr="00D66789" w:rsidRDefault="00145950" w:rsidP="00D66789">
            <w:pPr>
              <w:widowControl w:val="0"/>
              <w:jc w:val="center"/>
              <w:rPr>
                <w:rFonts w:ascii="Tahoma" w:eastAsia="Tahoma" w:hAnsi="Tahoma" w:cs="Tahoma"/>
                <w:b/>
              </w:rPr>
            </w:pPr>
            <w:r>
              <w:rPr>
                <w:rFonts w:ascii="Tahoma" w:eastAsia="Tahoma" w:hAnsi="Tahoma" w:cs="Tahoma"/>
                <w:b/>
              </w:rPr>
              <w:t>Spelling (30 mins)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C969" w14:textId="77777777" w:rsidR="00145950" w:rsidRDefault="00145950" w:rsidP="009343CB">
            <w:pPr>
              <w:widowControl w:val="0"/>
              <w:jc w:val="center"/>
              <w:rPr>
                <w:rFonts w:ascii="Tahoma" w:eastAsia="Tahoma" w:hAnsi="Tahoma" w:cs="Tahoma"/>
                <w:b/>
              </w:rPr>
            </w:pPr>
            <w:r>
              <w:rPr>
                <w:rFonts w:ascii="Tahoma" w:eastAsia="Tahoma" w:hAnsi="Tahoma" w:cs="Tahoma"/>
                <w:b/>
              </w:rPr>
              <w:t>Reading (30 mins)</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7A9E" w14:textId="77777777" w:rsidR="00145950" w:rsidRDefault="00145950" w:rsidP="009343CB">
            <w:pPr>
              <w:widowControl w:val="0"/>
              <w:jc w:val="center"/>
              <w:rPr>
                <w:rFonts w:ascii="Tahoma" w:eastAsia="Tahoma" w:hAnsi="Tahoma" w:cs="Tahoma"/>
                <w:b/>
              </w:rPr>
            </w:pPr>
            <w:r>
              <w:rPr>
                <w:rFonts w:ascii="Tahoma" w:eastAsia="Tahoma" w:hAnsi="Tahoma" w:cs="Tahoma"/>
                <w:b/>
              </w:rPr>
              <w:t>Writing (1 hour)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BF16" w14:textId="77777777" w:rsidR="00145950" w:rsidRDefault="00145950" w:rsidP="009343CB">
            <w:pPr>
              <w:widowControl w:val="0"/>
              <w:jc w:val="center"/>
              <w:rPr>
                <w:rFonts w:ascii="Tahoma" w:eastAsia="Tahoma" w:hAnsi="Tahoma" w:cs="Tahoma"/>
                <w:b/>
              </w:rPr>
            </w:pPr>
            <w:r>
              <w:rPr>
                <w:rFonts w:ascii="Tahoma" w:eastAsia="Tahoma" w:hAnsi="Tahoma" w:cs="Tahoma"/>
                <w:b/>
              </w:rPr>
              <w:t>Maths (45 mins)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498B9" w14:textId="6585CC61" w:rsidR="00145950" w:rsidRDefault="00145950" w:rsidP="00D66789">
            <w:pPr>
              <w:widowControl w:val="0"/>
              <w:jc w:val="center"/>
              <w:rPr>
                <w:rFonts w:ascii="Tahoma" w:eastAsia="Tahoma" w:hAnsi="Tahoma" w:cs="Tahoma"/>
                <w:b/>
              </w:rPr>
            </w:pPr>
            <w:r>
              <w:rPr>
                <w:rFonts w:ascii="Tahoma" w:eastAsia="Tahoma" w:hAnsi="Tahoma" w:cs="Tahoma"/>
                <w:b/>
              </w:rPr>
              <w:t>Afternoon Projec</w:t>
            </w:r>
            <w:r w:rsidR="00D66789">
              <w:rPr>
                <w:rFonts w:ascii="Tahoma" w:eastAsia="Tahoma" w:hAnsi="Tahoma" w:cs="Tahoma"/>
                <w:b/>
              </w:rPr>
              <w:t>t</w:t>
            </w:r>
          </w:p>
          <w:p w14:paraId="16C3A822" w14:textId="77777777" w:rsidR="00145950" w:rsidRDefault="00145950" w:rsidP="009343CB">
            <w:pPr>
              <w:widowControl w:val="0"/>
              <w:rPr>
                <w:rFonts w:ascii="Tahoma" w:eastAsia="Tahoma" w:hAnsi="Tahoma" w:cs="Tahoma"/>
                <w:b/>
              </w:rPr>
            </w:pPr>
            <w:r>
              <w:rPr>
                <w:rFonts w:ascii="Tahoma" w:eastAsia="Tahoma" w:hAnsi="Tahoma" w:cs="Tahoma"/>
                <w:b/>
              </w:rPr>
              <w:t xml:space="preserve"> When finished each day</w:t>
            </w:r>
          </w:p>
        </w:tc>
      </w:tr>
      <w:tr w:rsidR="00632224" w:rsidRPr="00F85C7C" w14:paraId="75C305ED" w14:textId="77777777" w:rsidTr="00D66789">
        <w:trPr>
          <w:trHeight w:val="4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1B5FF75" w14:textId="77777777" w:rsidR="00632224" w:rsidRDefault="00632224" w:rsidP="005B4911">
            <w:pPr>
              <w:widowControl w:val="0"/>
              <w:rPr>
                <w:rFonts w:ascii="Tahoma" w:eastAsia="Tahoma" w:hAnsi="Tahoma" w:cs="Tahoma"/>
                <w:b/>
              </w:rPr>
            </w:pPr>
            <w:r>
              <w:rPr>
                <w:rFonts w:ascii="Tahoma" w:eastAsia="Tahoma" w:hAnsi="Tahoma" w:cs="Tahoma"/>
                <w:b/>
              </w:rPr>
              <w:t>Monday</w:t>
            </w:r>
          </w:p>
          <w:p w14:paraId="0E15D671" w14:textId="77777777" w:rsidR="00632224" w:rsidRDefault="00632224" w:rsidP="005B4911">
            <w:pPr>
              <w:widowControl w:val="0"/>
              <w:rPr>
                <w:rFonts w:ascii="Tahoma" w:eastAsia="Tahoma" w:hAnsi="Tahoma" w:cs="Tahoma"/>
                <w:b/>
              </w:rPr>
            </w:pPr>
          </w:p>
          <w:p w14:paraId="76D06398" w14:textId="3912B4C5" w:rsidR="00632224" w:rsidRDefault="00632224" w:rsidP="005B4911">
            <w:pPr>
              <w:widowControl w:val="0"/>
              <w:rPr>
                <w:rFonts w:ascii="Tahoma" w:eastAsia="Tahoma" w:hAnsi="Tahoma" w:cs="Tahoma"/>
                <w:b/>
              </w:rPr>
            </w:pPr>
            <w:r>
              <w:rPr>
                <w:rFonts w:ascii="Tahoma" w:eastAsia="Tahoma" w:hAnsi="Tahoma" w:cs="Tahoma"/>
                <w:b/>
              </w:rPr>
              <w:t>Collective Worship</w:t>
            </w:r>
          </w:p>
          <w:p w14:paraId="1DADC73B" w14:textId="77777777" w:rsidR="00D66789" w:rsidRDefault="00D66789" w:rsidP="005B4911">
            <w:pPr>
              <w:widowControl w:val="0"/>
              <w:rPr>
                <w:rFonts w:ascii="Tahoma" w:eastAsia="Tahoma" w:hAnsi="Tahoma" w:cs="Tahoma"/>
                <w:b/>
              </w:rPr>
            </w:pPr>
          </w:p>
          <w:p w14:paraId="30E48C5A" w14:textId="77777777" w:rsidR="003D108C" w:rsidRDefault="00933378" w:rsidP="007959CF">
            <w:pPr>
              <w:widowControl w:val="0"/>
              <w:rPr>
                <w:rFonts w:ascii="Tahoma" w:eastAsia="Tahoma" w:hAnsi="Tahoma" w:cs="Tahoma"/>
                <w:sz w:val="20"/>
              </w:rPr>
            </w:pPr>
            <w:r>
              <w:rPr>
                <w:rFonts w:ascii="Tahoma" w:eastAsia="Tahoma" w:hAnsi="Tahoma" w:cs="Tahoma"/>
                <w:sz w:val="20"/>
              </w:rPr>
              <w:lastRenderedPageBreak/>
              <w:t xml:space="preserve">In this week’s Collective Worship, we will </w:t>
            </w:r>
            <w:r w:rsidR="007959CF">
              <w:rPr>
                <w:rFonts w:ascii="Tahoma" w:eastAsia="Tahoma" w:hAnsi="Tahoma" w:cs="Tahoma"/>
                <w:sz w:val="20"/>
              </w:rPr>
              <w:t xml:space="preserve">continue to think about Easter, listening to some Easter songs and hymns and reading through the Easter </w:t>
            </w:r>
            <w:proofErr w:type="gramStart"/>
            <w:r w:rsidR="007959CF">
              <w:rPr>
                <w:rFonts w:ascii="Tahoma" w:eastAsia="Tahoma" w:hAnsi="Tahoma" w:cs="Tahoma"/>
                <w:sz w:val="20"/>
              </w:rPr>
              <w:t>story</w:t>
            </w:r>
            <w:proofErr w:type="gramEnd"/>
          </w:p>
          <w:p w14:paraId="3389C76A" w14:textId="69A783C7" w:rsidR="00933378" w:rsidRPr="005162C5" w:rsidRDefault="003D108C" w:rsidP="007959CF">
            <w:pPr>
              <w:widowControl w:val="0"/>
              <w:rPr>
                <w:rFonts w:ascii="Tahoma" w:eastAsia="Tahoma" w:hAnsi="Tahoma" w:cs="Tahoma"/>
                <w:sz w:val="20"/>
              </w:rPr>
            </w:pPr>
            <w:r>
              <w:rPr>
                <w:rFonts w:ascii="Tahoma" w:eastAsia="Tahoma" w:hAnsi="Tahoma" w:cs="Tahoma"/>
                <w:sz w:val="20"/>
              </w:rPr>
              <w:t>We will look at artwork that depicts some of the important events of Easter week, starting with Palm Sunday, then the last supper and Jesus’ visit to the Garden of Gethsemane with some of his disciples. Then we will read about Jesus’ arrest and crucifixion, before reading some more of the stories about his appearances following resurrection</w:t>
            </w:r>
            <w:r w:rsidR="00933378">
              <w:rPr>
                <w:rFonts w:ascii="Tahoma" w:eastAsia="Tahoma" w:hAnsi="Tahoma" w:cs="Tahoma"/>
                <w:sz w:val="20"/>
              </w:rPr>
              <w:t xml:space="preserve">. </w:t>
            </w:r>
          </w:p>
        </w:tc>
        <w:tc>
          <w:tcPr>
            <w:tcW w:w="1843" w:type="dxa"/>
            <w:tcBorders>
              <w:top w:val="single" w:sz="8" w:space="0" w:color="000000"/>
              <w:left w:val="single" w:sz="8" w:space="0" w:color="000000"/>
              <w:bottom w:val="single" w:sz="8" w:space="0" w:color="000000"/>
              <w:right w:val="single" w:sz="8" w:space="0" w:color="000000"/>
            </w:tcBorders>
          </w:tcPr>
          <w:p w14:paraId="47B3F776" w14:textId="7A5AE6B4" w:rsidR="00632224" w:rsidRDefault="00632224" w:rsidP="005B4911">
            <w:pPr>
              <w:widowControl w:val="0"/>
              <w:pBdr>
                <w:top w:val="nil"/>
                <w:left w:val="nil"/>
                <w:bottom w:val="nil"/>
                <w:right w:val="nil"/>
                <w:between w:val="nil"/>
              </w:pBdr>
              <w:rPr>
                <w:rFonts w:ascii="Arial" w:eastAsia="Tahoma" w:hAnsi="Arial" w:cs="Arial"/>
                <w:noProof/>
                <w:sz w:val="20"/>
                <w:szCs w:val="20"/>
                <w:u w:val="single"/>
              </w:rPr>
            </w:pPr>
            <w:r w:rsidRPr="00FF2ABC">
              <w:rPr>
                <w:rFonts w:ascii="Arial" w:eastAsia="Tahoma" w:hAnsi="Arial" w:cs="Arial"/>
                <w:noProof/>
                <w:sz w:val="20"/>
                <w:szCs w:val="20"/>
                <w:u w:val="single"/>
              </w:rPr>
              <w:lastRenderedPageBreak/>
              <w:t xml:space="preserve">Mental Health focus: </w:t>
            </w:r>
            <w:r w:rsidR="001D4570">
              <w:rPr>
                <w:rFonts w:ascii="Arial" w:eastAsia="Tahoma" w:hAnsi="Arial" w:cs="Arial"/>
                <w:noProof/>
                <w:sz w:val="20"/>
                <w:szCs w:val="20"/>
                <w:u w:val="single"/>
              </w:rPr>
              <w:t>Be Active</w:t>
            </w:r>
          </w:p>
          <w:p w14:paraId="71B255EE" w14:textId="57BAC934" w:rsidR="00632224" w:rsidRPr="005162C5" w:rsidRDefault="00632224" w:rsidP="00933378">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 In today’s Mental health focus, we will </w:t>
            </w:r>
            <w:r w:rsidR="001D4570">
              <w:rPr>
                <w:rFonts w:ascii="Arial" w:eastAsia="Tahoma" w:hAnsi="Arial" w:cs="Arial"/>
                <w:noProof/>
                <w:sz w:val="20"/>
                <w:szCs w:val="20"/>
              </w:rPr>
              <w:t xml:space="preserve">highlight the benefits of physical exercise </w:t>
            </w:r>
            <w:r w:rsidR="001D4570">
              <w:rPr>
                <w:rFonts w:ascii="Arial" w:eastAsia="Tahoma" w:hAnsi="Arial" w:cs="Arial"/>
                <w:noProof/>
                <w:sz w:val="20"/>
                <w:szCs w:val="20"/>
              </w:rPr>
              <w:lastRenderedPageBreak/>
              <w:t xml:space="preserve">and celebrate our favourite ways of keeping fit and active. </w:t>
            </w:r>
          </w:p>
          <w:p w14:paraId="61977D5A" w14:textId="77777777" w:rsidR="00632224" w:rsidRPr="00FF2ABC" w:rsidRDefault="00632224" w:rsidP="005B4911">
            <w:pPr>
              <w:widowControl w:val="0"/>
              <w:pBdr>
                <w:top w:val="nil"/>
                <w:left w:val="nil"/>
                <w:bottom w:val="nil"/>
                <w:right w:val="nil"/>
                <w:between w:val="nil"/>
              </w:pBdr>
              <w:rPr>
                <w:rFonts w:ascii="Arial" w:eastAsia="Tahoma" w:hAnsi="Arial" w:cs="Arial"/>
                <w:noProof/>
                <w:sz w:val="20"/>
                <w:szCs w:val="20"/>
              </w:rPr>
            </w:pPr>
          </w:p>
          <w:p w14:paraId="0BB0C322" w14:textId="77777777" w:rsidR="00632224" w:rsidRPr="00FF2ABC" w:rsidRDefault="00632224" w:rsidP="005B4911">
            <w:pPr>
              <w:widowControl w:val="0"/>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B63D" w14:textId="2C46179E" w:rsidR="00632224" w:rsidRPr="00FF2ABC" w:rsidRDefault="00933378" w:rsidP="005B4911">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1804E370" wp14:editId="0E960DC4">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426DEF31" w14:textId="77777777" w:rsidR="00632224" w:rsidRPr="00FF2ABC" w:rsidRDefault="00632224" w:rsidP="005B4911">
            <w:pPr>
              <w:rPr>
                <w:rFonts w:ascii="Arial" w:eastAsia="Tahoma" w:hAnsi="Arial" w:cs="Arial"/>
                <w:sz w:val="20"/>
                <w:szCs w:val="20"/>
              </w:rPr>
            </w:pPr>
          </w:p>
          <w:p w14:paraId="0E7E0B03" w14:textId="77777777" w:rsidR="00632224" w:rsidRPr="00FF2ABC" w:rsidRDefault="00632224" w:rsidP="005B4911">
            <w:pPr>
              <w:widowControl w:val="0"/>
              <w:rPr>
                <w:rFonts w:ascii="Arial" w:hAnsi="Arial" w:cs="Arial"/>
                <w:sz w:val="20"/>
                <w:szCs w:val="20"/>
              </w:rPr>
            </w:pPr>
          </w:p>
          <w:p w14:paraId="14792E43" w14:textId="77777777" w:rsidR="00632224" w:rsidRPr="00FF2ABC" w:rsidRDefault="00D917C9" w:rsidP="005B4911">
            <w:pPr>
              <w:widowControl w:val="0"/>
              <w:rPr>
                <w:rFonts w:ascii="Arial" w:eastAsia="Tahoma" w:hAnsi="Arial" w:cs="Arial"/>
                <w:sz w:val="20"/>
                <w:szCs w:val="20"/>
              </w:rPr>
            </w:pPr>
            <w:hyperlink r:id="rId10" w:history="1">
              <w:r w:rsidR="00632224" w:rsidRPr="00FF2ABC">
                <w:rPr>
                  <w:rStyle w:val="Hyperlink"/>
                  <w:rFonts w:ascii="Arial" w:eastAsia="Tahoma" w:hAnsi="Arial" w:cs="Arial"/>
                  <w:sz w:val="20"/>
                  <w:szCs w:val="20"/>
                </w:rPr>
                <w:t>https://www.edshed.com/en-</w:t>
              </w:r>
              <w:r w:rsidR="00632224" w:rsidRPr="00FF2ABC">
                <w:rPr>
                  <w:rStyle w:val="Hyperlink"/>
                  <w:rFonts w:ascii="Arial" w:eastAsia="Tahoma" w:hAnsi="Arial" w:cs="Arial"/>
                  <w:sz w:val="20"/>
                  <w:szCs w:val="20"/>
                </w:rPr>
                <w:lastRenderedPageBreak/>
                <w:t>gb/login</w:t>
              </w:r>
            </w:hyperlink>
            <w:r w:rsidR="00632224" w:rsidRPr="00FF2ABC">
              <w:rPr>
                <w:rFonts w:ascii="Arial" w:eastAsia="Tahoma" w:hAnsi="Arial" w:cs="Arial"/>
                <w:sz w:val="20"/>
                <w:szCs w:val="20"/>
              </w:rPr>
              <w:t xml:space="preserve"> </w:t>
            </w:r>
          </w:p>
          <w:p w14:paraId="07F06E59" w14:textId="77777777" w:rsidR="00632224" w:rsidRPr="00FF2ABC" w:rsidRDefault="00632224" w:rsidP="005B4911">
            <w:pPr>
              <w:widowControl w:val="0"/>
              <w:rPr>
                <w:rFonts w:ascii="Arial" w:hAnsi="Arial" w:cs="Arial"/>
                <w:noProof/>
                <w:sz w:val="20"/>
                <w:szCs w:val="20"/>
              </w:rPr>
            </w:pPr>
          </w:p>
          <w:p w14:paraId="2DC6140A" w14:textId="77777777" w:rsidR="00632224" w:rsidRPr="00FF2ABC" w:rsidRDefault="00632224" w:rsidP="005B4911">
            <w:pPr>
              <w:rPr>
                <w:rFonts w:ascii="Arial" w:hAnsi="Arial" w:cs="Arial"/>
                <w:color w:val="000000"/>
                <w:sz w:val="20"/>
                <w:szCs w:val="20"/>
                <w:shd w:val="clear" w:color="auto" w:fill="FFFFFF"/>
              </w:rPr>
            </w:pPr>
          </w:p>
          <w:p w14:paraId="22FB96F5" w14:textId="77777777" w:rsidR="00632224" w:rsidRPr="00FF2ABC" w:rsidRDefault="00632224" w:rsidP="005B4911">
            <w:pPr>
              <w:rPr>
                <w:rFonts w:ascii="Arial" w:hAnsi="Arial" w:cs="Arial"/>
                <w:sz w:val="20"/>
                <w:szCs w:val="20"/>
              </w:rPr>
            </w:pPr>
          </w:p>
          <w:p w14:paraId="28DAE7E2" w14:textId="77777777" w:rsidR="00632224" w:rsidRPr="00FF2ABC" w:rsidRDefault="00632224" w:rsidP="005B4911">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E8963" w14:textId="5A531751" w:rsidR="00632224" w:rsidRPr="00FF2ABC" w:rsidRDefault="00632224" w:rsidP="005B4911">
            <w:pPr>
              <w:widowControl w:val="0"/>
              <w:rPr>
                <w:rFonts w:ascii="Arial" w:eastAsia="Tahoma" w:hAnsi="Arial" w:cs="Arial"/>
                <w:sz w:val="20"/>
                <w:szCs w:val="20"/>
              </w:rPr>
            </w:pPr>
            <w:r w:rsidRPr="00FF2ABC">
              <w:rPr>
                <w:rFonts w:ascii="Arial" w:eastAsia="Tahoma" w:hAnsi="Arial" w:cs="Arial"/>
                <w:sz w:val="20"/>
                <w:szCs w:val="20"/>
              </w:rPr>
              <w:lastRenderedPageBreak/>
              <w:t xml:space="preserve"> </w:t>
            </w:r>
            <w:r w:rsidR="00933378" w:rsidRPr="00FF2ABC">
              <w:rPr>
                <w:rFonts w:ascii="Arial" w:hAnsi="Arial" w:cs="Arial"/>
                <w:noProof/>
                <w:sz w:val="20"/>
                <w:szCs w:val="20"/>
              </w:rPr>
              <w:drawing>
                <wp:inline distT="0" distB="0" distL="0" distR="0" wp14:anchorId="40B2587D" wp14:editId="14F999FD">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FE99552" w14:textId="77777777" w:rsidR="00632224" w:rsidRPr="00FF2ABC" w:rsidRDefault="00D917C9" w:rsidP="005B4911">
            <w:pPr>
              <w:widowControl w:val="0"/>
              <w:rPr>
                <w:rFonts w:ascii="Arial" w:eastAsia="Tahoma" w:hAnsi="Arial" w:cs="Arial"/>
                <w:sz w:val="20"/>
                <w:szCs w:val="20"/>
              </w:rPr>
            </w:pPr>
            <w:hyperlink r:id="rId12" w:history="1">
              <w:r w:rsidR="00632224" w:rsidRPr="00FF2ABC">
                <w:rPr>
                  <w:rStyle w:val="Hyperlink"/>
                  <w:rFonts w:ascii="Arial" w:eastAsia="Tahoma" w:hAnsi="Arial" w:cs="Arial"/>
                  <w:color w:val="1155CC"/>
                  <w:sz w:val="20"/>
                  <w:szCs w:val="20"/>
                </w:rPr>
                <w:t>https://www.activelearnprimary.co.uk/login?c=</w:t>
              </w:r>
              <w:r w:rsidR="00632224" w:rsidRPr="00FF2ABC">
                <w:rPr>
                  <w:rStyle w:val="Hyperlink"/>
                  <w:rFonts w:ascii="Arial" w:eastAsia="Tahoma" w:hAnsi="Arial" w:cs="Arial"/>
                  <w:color w:val="1155CC"/>
                  <w:sz w:val="20"/>
                  <w:szCs w:val="20"/>
                </w:rPr>
                <w:lastRenderedPageBreak/>
                <w:t>0</w:t>
              </w:r>
            </w:hyperlink>
            <w:r w:rsidR="00632224" w:rsidRPr="00FF2ABC">
              <w:rPr>
                <w:rFonts w:ascii="Arial" w:eastAsia="Tahoma" w:hAnsi="Arial" w:cs="Arial"/>
                <w:sz w:val="20"/>
                <w:szCs w:val="20"/>
              </w:rPr>
              <w:t xml:space="preserve"> </w:t>
            </w:r>
          </w:p>
          <w:p w14:paraId="6F125C74" w14:textId="77777777" w:rsidR="00632224" w:rsidRDefault="00632224" w:rsidP="005B4911">
            <w:pPr>
              <w:widowControl w:val="0"/>
              <w:rPr>
                <w:rFonts w:ascii="Arial" w:eastAsia="Tahoma" w:hAnsi="Arial" w:cs="Arial"/>
                <w:b/>
                <w:sz w:val="20"/>
                <w:szCs w:val="20"/>
              </w:rPr>
            </w:pPr>
          </w:p>
          <w:p w14:paraId="2E71BD1C" w14:textId="77777777" w:rsidR="00632224" w:rsidRPr="00FF2ABC" w:rsidRDefault="00632224" w:rsidP="005B4911">
            <w:pPr>
              <w:widowControl w:val="0"/>
              <w:rPr>
                <w:rFonts w:ascii="Arial" w:eastAsia="Tahoma" w:hAnsi="Arial" w:cs="Arial"/>
                <w:b/>
                <w:sz w:val="20"/>
                <w:szCs w:val="20"/>
              </w:rPr>
            </w:pPr>
            <w:r>
              <w:rPr>
                <w:rFonts w:ascii="Arial" w:eastAsia="Tahoma" w:hAnsi="Arial" w:cs="Arial"/>
                <w:b/>
                <w:sz w:val="20"/>
                <w:szCs w:val="20"/>
              </w:rPr>
              <w:t>Please ensure you read regularly from Bug Club, answering the comprehension questions, as well as from any other books you are reading.</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1B2B3" w14:textId="77777777" w:rsidR="003D108C" w:rsidRDefault="006C653E" w:rsidP="003D108C">
            <w:pPr>
              <w:widowControl w:val="0"/>
              <w:pBdr>
                <w:top w:val="nil"/>
                <w:left w:val="nil"/>
                <w:bottom w:val="nil"/>
                <w:right w:val="nil"/>
                <w:between w:val="nil"/>
              </w:pBdr>
              <w:rPr>
                <w:rFonts w:ascii="Arial" w:eastAsia="Tahoma" w:hAnsi="Arial" w:cs="Arial"/>
                <w:bCs/>
                <w:sz w:val="20"/>
                <w:szCs w:val="20"/>
              </w:rPr>
            </w:pPr>
            <w:r>
              <w:rPr>
                <w:rFonts w:ascii="Arial" w:eastAsia="Tahoma" w:hAnsi="Arial" w:cs="Arial"/>
                <w:bCs/>
                <w:sz w:val="20"/>
                <w:szCs w:val="20"/>
              </w:rPr>
              <w:lastRenderedPageBreak/>
              <w:t xml:space="preserve">In today’s Literacy </w:t>
            </w:r>
            <w:proofErr w:type="gramStart"/>
            <w:r>
              <w:rPr>
                <w:rFonts w:ascii="Arial" w:eastAsia="Tahoma" w:hAnsi="Arial" w:cs="Arial"/>
                <w:bCs/>
                <w:sz w:val="20"/>
                <w:szCs w:val="20"/>
              </w:rPr>
              <w:t xml:space="preserve">lesson,  </w:t>
            </w:r>
            <w:r w:rsidR="003D108C">
              <w:rPr>
                <w:rFonts w:ascii="Arial" w:eastAsia="Tahoma" w:hAnsi="Arial" w:cs="Arial"/>
                <w:bCs/>
                <w:sz w:val="20"/>
                <w:szCs w:val="20"/>
              </w:rPr>
              <w:t>we</w:t>
            </w:r>
            <w:proofErr w:type="gramEnd"/>
            <w:r w:rsidR="003D108C">
              <w:rPr>
                <w:rFonts w:ascii="Arial" w:eastAsia="Tahoma" w:hAnsi="Arial" w:cs="Arial"/>
                <w:bCs/>
                <w:sz w:val="20"/>
                <w:szCs w:val="20"/>
              </w:rPr>
              <w:t xml:space="preserve"> will begin to write the story we planned in Friday’s lesson. </w:t>
            </w:r>
          </w:p>
          <w:p w14:paraId="4F02B417" w14:textId="77777777" w:rsidR="00632224" w:rsidRDefault="003D108C" w:rsidP="003D108C">
            <w:pPr>
              <w:widowControl w:val="0"/>
              <w:pBdr>
                <w:top w:val="nil"/>
                <w:left w:val="nil"/>
                <w:bottom w:val="nil"/>
                <w:right w:val="nil"/>
                <w:between w:val="nil"/>
              </w:pBdr>
              <w:rPr>
                <w:rFonts w:ascii="Arial" w:eastAsia="Tahoma" w:hAnsi="Arial" w:cs="Arial"/>
                <w:bCs/>
                <w:sz w:val="20"/>
                <w:szCs w:val="20"/>
              </w:rPr>
            </w:pPr>
            <w:r>
              <w:rPr>
                <w:rFonts w:ascii="Arial" w:eastAsia="Tahoma" w:hAnsi="Arial" w:cs="Arial"/>
                <w:bCs/>
                <w:sz w:val="20"/>
                <w:szCs w:val="20"/>
              </w:rPr>
              <w:t xml:space="preserve">Think carefully about how your </w:t>
            </w:r>
            <w:r>
              <w:rPr>
                <w:rFonts w:ascii="Arial" w:eastAsia="Tahoma" w:hAnsi="Arial" w:cs="Arial"/>
                <w:bCs/>
                <w:sz w:val="20"/>
                <w:szCs w:val="20"/>
              </w:rPr>
              <w:lastRenderedPageBreak/>
              <w:t xml:space="preserve">story might start. How will you describe the setting </w:t>
            </w:r>
            <w:proofErr w:type="spellStart"/>
            <w:r>
              <w:rPr>
                <w:rFonts w:ascii="Arial" w:eastAsia="Tahoma" w:hAnsi="Arial" w:cs="Arial"/>
                <w:bCs/>
                <w:sz w:val="20"/>
                <w:szCs w:val="20"/>
              </w:rPr>
              <w:t>nd</w:t>
            </w:r>
            <w:proofErr w:type="spellEnd"/>
            <w:r>
              <w:rPr>
                <w:rFonts w:ascii="Arial" w:eastAsia="Tahoma" w:hAnsi="Arial" w:cs="Arial"/>
                <w:bCs/>
                <w:sz w:val="20"/>
                <w:szCs w:val="20"/>
              </w:rPr>
              <w:t xml:space="preserve"> introduce your main character/s? How will the hero of the story</w:t>
            </w:r>
            <w:r w:rsidR="006C653E">
              <w:rPr>
                <w:rFonts w:ascii="Arial" w:eastAsia="Tahoma" w:hAnsi="Arial" w:cs="Arial"/>
                <w:bCs/>
                <w:sz w:val="20"/>
                <w:szCs w:val="20"/>
              </w:rPr>
              <w:t xml:space="preserve"> </w:t>
            </w:r>
            <w:r>
              <w:rPr>
                <w:rFonts w:ascii="Arial" w:eastAsia="Tahoma" w:hAnsi="Arial" w:cs="Arial"/>
                <w:bCs/>
                <w:sz w:val="20"/>
                <w:szCs w:val="20"/>
              </w:rPr>
              <w:t>come to hear about the monster? How will you begin to build the tension by describing the monster?</w:t>
            </w:r>
          </w:p>
          <w:p w14:paraId="3830249C" w14:textId="77777777" w:rsidR="003D108C" w:rsidRDefault="003D108C" w:rsidP="003D108C">
            <w:pPr>
              <w:widowControl w:val="0"/>
              <w:pBdr>
                <w:top w:val="nil"/>
                <w:left w:val="nil"/>
                <w:bottom w:val="nil"/>
                <w:right w:val="nil"/>
                <w:between w:val="nil"/>
              </w:pBdr>
              <w:rPr>
                <w:rFonts w:ascii="Arial" w:eastAsia="Tahoma" w:hAnsi="Arial" w:cs="Arial"/>
                <w:bCs/>
                <w:sz w:val="20"/>
                <w:szCs w:val="20"/>
              </w:rPr>
            </w:pPr>
            <w:r>
              <w:rPr>
                <w:rFonts w:ascii="Arial" w:eastAsia="Tahoma" w:hAnsi="Arial" w:cs="Arial"/>
                <w:bCs/>
                <w:sz w:val="20"/>
                <w:szCs w:val="20"/>
              </w:rPr>
              <w:t xml:space="preserve">Remember to think carefully about when to start a new paragraph – when there is a change of person, place, time, </w:t>
            </w:r>
            <w:proofErr w:type="gramStart"/>
            <w:r>
              <w:rPr>
                <w:rFonts w:ascii="Arial" w:eastAsia="Tahoma" w:hAnsi="Arial" w:cs="Arial"/>
                <w:bCs/>
                <w:sz w:val="20"/>
                <w:szCs w:val="20"/>
              </w:rPr>
              <w:t>speaker</w:t>
            </w:r>
            <w:proofErr w:type="gramEnd"/>
            <w:r>
              <w:rPr>
                <w:rFonts w:ascii="Arial" w:eastAsia="Tahoma" w:hAnsi="Arial" w:cs="Arial"/>
                <w:bCs/>
                <w:sz w:val="20"/>
                <w:szCs w:val="20"/>
              </w:rPr>
              <w:t xml:space="preserve"> or focus. </w:t>
            </w:r>
          </w:p>
          <w:p w14:paraId="597169DA" w14:textId="77777777" w:rsidR="003D108C" w:rsidRDefault="003D108C" w:rsidP="003D108C">
            <w:pPr>
              <w:widowControl w:val="0"/>
              <w:pBdr>
                <w:top w:val="nil"/>
                <w:left w:val="nil"/>
                <w:bottom w:val="nil"/>
                <w:right w:val="nil"/>
                <w:between w:val="nil"/>
              </w:pBdr>
              <w:rPr>
                <w:rFonts w:ascii="Arial" w:eastAsia="Tahoma" w:hAnsi="Arial" w:cs="Arial"/>
                <w:bCs/>
                <w:sz w:val="20"/>
                <w:szCs w:val="20"/>
              </w:rPr>
            </w:pPr>
          </w:p>
          <w:p w14:paraId="42392AE7" w14:textId="77777777" w:rsidR="003D108C" w:rsidRDefault="003D108C" w:rsidP="003D108C">
            <w:pPr>
              <w:widowControl w:val="0"/>
              <w:pBdr>
                <w:top w:val="nil"/>
                <w:left w:val="nil"/>
                <w:bottom w:val="nil"/>
                <w:right w:val="nil"/>
                <w:between w:val="nil"/>
              </w:pBdr>
              <w:rPr>
                <w:rFonts w:ascii="Arial" w:eastAsia="Tahoma" w:hAnsi="Arial" w:cs="Arial"/>
                <w:bCs/>
                <w:sz w:val="20"/>
                <w:szCs w:val="20"/>
              </w:rPr>
            </w:pPr>
            <w:r>
              <w:rPr>
                <w:rFonts w:ascii="Arial" w:eastAsia="Tahoma" w:hAnsi="Arial" w:cs="Arial"/>
                <w:bCs/>
                <w:sz w:val="20"/>
                <w:szCs w:val="20"/>
              </w:rPr>
              <w:t xml:space="preserve">Also, can you include hyphenated words or alliteration as you describe your setting or characters? </w:t>
            </w:r>
          </w:p>
          <w:p w14:paraId="6AEE44FC" w14:textId="262FC719" w:rsidR="003D108C" w:rsidRPr="00FF2ABC" w:rsidRDefault="003D108C" w:rsidP="003D108C">
            <w:pPr>
              <w:widowControl w:val="0"/>
              <w:pBdr>
                <w:top w:val="nil"/>
                <w:left w:val="nil"/>
                <w:bottom w:val="nil"/>
                <w:right w:val="nil"/>
                <w:between w:val="nil"/>
              </w:pBdr>
              <w:rPr>
                <w:rFonts w:ascii="Arial" w:eastAsia="Tahoma"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5E93" w14:textId="77777777" w:rsidR="00632224" w:rsidRPr="00F85C7C" w:rsidRDefault="00632224" w:rsidP="005B4911">
            <w:pPr>
              <w:widowControl w:val="0"/>
              <w:rPr>
                <w:rFonts w:ascii="Tahoma" w:eastAsia="Tahoma" w:hAnsi="Tahoma" w:cs="Tahoma"/>
                <w:b/>
                <w:sz w:val="20"/>
                <w:szCs w:val="20"/>
              </w:rPr>
            </w:pPr>
            <w:r w:rsidRPr="00F85C7C">
              <w:rPr>
                <w:rFonts w:ascii="Tahoma" w:eastAsia="Tahoma" w:hAnsi="Tahoma" w:cs="Tahoma"/>
                <w:b/>
                <w:sz w:val="20"/>
                <w:szCs w:val="20"/>
              </w:rPr>
              <w:lastRenderedPageBreak/>
              <w:t xml:space="preserve">Warm up with </w:t>
            </w:r>
          </w:p>
          <w:p w14:paraId="1B0DFDF4" w14:textId="4FA2DC8D" w:rsidR="00632224" w:rsidRPr="00F85C7C" w:rsidRDefault="00933378" w:rsidP="005B4911">
            <w:pPr>
              <w:widowControl w:val="0"/>
              <w:jc w:val="center"/>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91008" behindDoc="0" locked="0" layoutInCell="1" allowOverlap="1" wp14:anchorId="35F3FB38" wp14:editId="6BF95FB1">
                  <wp:simplePos x="0" y="0"/>
                  <wp:positionH relativeFrom="column">
                    <wp:posOffset>-4445</wp:posOffset>
                  </wp:positionH>
                  <wp:positionV relativeFrom="paragraph">
                    <wp:posOffset>8890</wp:posOffset>
                  </wp:positionV>
                  <wp:extent cx="857250" cy="390525"/>
                  <wp:effectExtent l="0" t="0" r="0"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02D4373C" w14:textId="77777777" w:rsidR="00632224" w:rsidRPr="00F85C7C" w:rsidRDefault="00632224" w:rsidP="005B4911">
            <w:pPr>
              <w:widowControl w:val="0"/>
              <w:jc w:val="center"/>
              <w:rPr>
                <w:rFonts w:ascii="Tahoma" w:eastAsia="Tahoma" w:hAnsi="Tahoma" w:cs="Tahoma"/>
                <w:b/>
                <w:sz w:val="20"/>
                <w:szCs w:val="20"/>
              </w:rPr>
            </w:pPr>
          </w:p>
          <w:p w14:paraId="1A3EF6AC" w14:textId="77777777" w:rsidR="00632224" w:rsidRPr="00F85C7C" w:rsidRDefault="00632224" w:rsidP="005B4911">
            <w:pPr>
              <w:widowControl w:val="0"/>
              <w:rPr>
                <w:rFonts w:ascii="Tahoma" w:eastAsia="Tahoma" w:hAnsi="Tahoma" w:cs="Tahoma"/>
                <w:b/>
                <w:sz w:val="20"/>
                <w:szCs w:val="20"/>
              </w:rPr>
            </w:pPr>
            <w:r w:rsidRPr="00F85C7C">
              <w:rPr>
                <w:rFonts w:ascii="Tahoma" w:eastAsia="Tahoma" w:hAnsi="Tahoma" w:cs="Tahoma"/>
                <w:b/>
                <w:sz w:val="20"/>
                <w:szCs w:val="20"/>
              </w:rPr>
              <w:t xml:space="preserve">This week, the Maths lessons are from White Rose. These have accompanying </w:t>
            </w:r>
            <w:r w:rsidRPr="00F85C7C">
              <w:rPr>
                <w:rFonts w:ascii="Tahoma" w:eastAsia="Tahoma" w:hAnsi="Tahoma" w:cs="Tahoma"/>
                <w:b/>
                <w:sz w:val="20"/>
                <w:szCs w:val="20"/>
              </w:rPr>
              <w:lastRenderedPageBreak/>
              <w:t xml:space="preserve">worksheets that will be posted on the Google Classroom if required. </w:t>
            </w:r>
          </w:p>
          <w:p w14:paraId="46A152B8" w14:textId="77777777" w:rsidR="003D108C" w:rsidRPr="00D66789" w:rsidRDefault="003D108C" w:rsidP="003D108C">
            <w:pPr>
              <w:widowControl w:val="0"/>
              <w:rPr>
                <w:rFonts w:ascii="Tahoma" w:hAnsi="Tahoma" w:cs="Tahoma"/>
                <w:bCs/>
                <w:sz w:val="20"/>
                <w:szCs w:val="20"/>
              </w:rPr>
            </w:pPr>
            <w:r w:rsidRPr="00D66789">
              <w:rPr>
                <w:rFonts w:ascii="Tahoma" w:hAnsi="Tahoma" w:cs="Tahoma"/>
                <w:bCs/>
                <w:sz w:val="20"/>
                <w:szCs w:val="20"/>
              </w:rPr>
              <w:t xml:space="preserve">Year 3 </w:t>
            </w:r>
          </w:p>
          <w:p w14:paraId="35EF364F" w14:textId="77777777" w:rsidR="003D108C" w:rsidRPr="00D66789" w:rsidRDefault="003D108C" w:rsidP="003D108C">
            <w:pPr>
              <w:widowControl w:val="0"/>
              <w:rPr>
                <w:rFonts w:ascii="Tahoma" w:hAnsi="Tahoma" w:cs="Tahoma"/>
                <w:sz w:val="20"/>
                <w:szCs w:val="20"/>
              </w:rPr>
            </w:pPr>
            <w:hyperlink r:id="rId14" w:history="1">
              <w:r w:rsidRPr="00D66789">
                <w:rPr>
                  <w:rStyle w:val="Hyperlink"/>
                  <w:rFonts w:ascii="Tahoma" w:hAnsi="Tahoma" w:cs="Tahoma"/>
                  <w:sz w:val="20"/>
                  <w:szCs w:val="20"/>
                </w:rPr>
                <w:t>https://whiterosemaths.com/homelearning/year-3/spring-week-2-number-multiplication-division/</w:t>
              </w:r>
            </w:hyperlink>
          </w:p>
          <w:p w14:paraId="350349E5" w14:textId="77777777" w:rsidR="003D108C" w:rsidRPr="00D66789" w:rsidRDefault="003D108C" w:rsidP="003D108C">
            <w:pPr>
              <w:widowControl w:val="0"/>
              <w:rPr>
                <w:rFonts w:ascii="Tahoma" w:hAnsi="Tahoma" w:cs="Tahoma"/>
                <w:b/>
                <w:bCs/>
                <w:color w:val="1E3755"/>
                <w:sz w:val="20"/>
                <w:szCs w:val="20"/>
                <w:shd w:val="clear" w:color="auto" w:fill="FFFFFF"/>
              </w:rPr>
            </w:pPr>
            <w:r w:rsidRPr="00D66789">
              <w:rPr>
                <w:rFonts w:ascii="Tahoma" w:hAnsi="Tahoma" w:cs="Tahoma"/>
                <w:b/>
                <w:bCs/>
                <w:color w:val="1E3755"/>
                <w:sz w:val="20"/>
                <w:szCs w:val="20"/>
                <w:shd w:val="clear" w:color="auto" w:fill="FFFFFF"/>
              </w:rPr>
              <w:t xml:space="preserve">Divide 100 into 2, 4, 5 and 10 equal </w:t>
            </w:r>
            <w:proofErr w:type="gramStart"/>
            <w:r w:rsidRPr="00D66789">
              <w:rPr>
                <w:rFonts w:ascii="Tahoma" w:hAnsi="Tahoma" w:cs="Tahoma"/>
                <w:b/>
                <w:bCs/>
                <w:color w:val="1E3755"/>
                <w:sz w:val="20"/>
                <w:szCs w:val="20"/>
                <w:shd w:val="clear" w:color="auto" w:fill="FFFFFF"/>
              </w:rPr>
              <w:t>parts</w:t>
            </w:r>
            <w:proofErr w:type="gramEnd"/>
          </w:p>
          <w:p w14:paraId="5A369DD2" w14:textId="77777777" w:rsidR="003D108C" w:rsidRPr="00D66789" w:rsidRDefault="003D108C" w:rsidP="003D108C">
            <w:pPr>
              <w:widowControl w:val="0"/>
              <w:rPr>
                <w:rFonts w:ascii="Tahoma" w:hAnsi="Tahoma" w:cs="Tahoma"/>
                <w:bCs/>
                <w:sz w:val="20"/>
                <w:szCs w:val="20"/>
              </w:rPr>
            </w:pPr>
            <w:r w:rsidRPr="00D66789">
              <w:rPr>
                <w:rFonts w:ascii="Tahoma" w:hAnsi="Tahoma" w:cs="Tahoma"/>
                <w:bCs/>
                <w:sz w:val="20"/>
                <w:szCs w:val="20"/>
              </w:rPr>
              <w:t xml:space="preserve">Year 4 </w:t>
            </w:r>
          </w:p>
          <w:p w14:paraId="7C517400" w14:textId="77777777" w:rsidR="003D108C" w:rsidRPr="00D66789" w:rsidRDefault="003D108C" w:rsidP="003D108C">
            <w:pPr>
              <w:widowControl w:val="0"/>
              <w:rPr>
                <w:rFonts w:ascii="Tahoma" w:hAnsi="Tahoma" w:cs="Tahoma"/>
                <w:sz w:val="20"/>
                <w:szCs w:val="20"/>
              </w:rPr>
            </w:pPr>
            <w:hyperlink r:id="rId15" w:history="1">
              <w:r w:rsidRPr="00D66789">
                <w:rPr>
                  <w:rStyle w:val="Hyperlink"/>
                  <w:rFonts w:ascii="Tahoma" w:hAnsi="Tahoma" w:cs="Tahoma"/>
                  <w:sz w:val="20"/>
                  <w:szCs w:val="20"/>
                </w:rPr>
                <w:t>https://whiterosemaths.com/homelearning/year-4/spring-week-3-number-multiplication-and-division/</w:t>
              </w:r>
            </w:hyperlink>
          </w:p>
          <w:p w14:paraId="5BDC27B9" w14:textId="77777777" w:rsidR="003D108C" w:rsidRPr="00D66789" w:rsidRDefault="003D108C" w:rsidP="003D108C">
            <w:pPr>
              <w:widowControl w:val="0"/>
              <w:rPr>
                <w:rFonts w:ascii="Tahoma" w:hAnsi="Tahoma" w:cs="Tahoma"/>
                <w:b/>
                <w:bCs/>
                <w:color w:val="1E3755"/>
                <w:sz w:val="20"/>
                <w:szCs w:val="20"/>
                <w:shd w:val="clear" w:color="auto" w:fill="FFFFFF"/>
              </w:rPr>
            </w:pPr>
            <w:r w:rsidRPr="00D66789">
              <w:rPr>
                <w:rFonts w:ascii="Tahoma" w:hAnsi="Tahoma" w:cs="Tahoma"/>
                <w:b/>
                <w:bCs/>
                <w:color w:val="1E3755"/>
                <w:sz w:val="20"/>
                <w:szCs w:val="20"/>
                <w:shd w:val="clear" w:color="auto" w:fill="FFFFFF"/>
              </w:rPr>
              <w:t>Divide 2-digits by 1-digit (3)</w:t>
            </w:r>
          </w:p>
          <w:p w14:paraId="27ECCAA3" w14:textId="77777777" w:rsidR="003D108C" w:rsidRPr="00D66789" w:rsidRDefault="003D108C" w:rsidP="003D108C">
            <w:pPr>
              <w:widowControl w:val="0"/>
              <w:rPr>
                <w:rFonts w:ascii="Tahoma" w:hAnsi="Tahoma" w:cs="Tahoma"/>
                <w:sz w:val="20"/>
                <w:szCs w:val="20"/>
              </w:rPr>
            </w:pPr>
            <w:r w:rsidRPr="00D66789">
              <w:rPr>
                <w:rFonts w:ascii="Tahoma" w:hAnsi="Tahoma" w:cs="Tahoma"/>
                <w:bCs/>
                <w:sz w:val="20"/>
                <w:szCs w:val="20"/>
              </w:rPr>
              <w:t xml:space="preserve">Year 5 </w:t>
            </w:r>
            <w:hyperlink r:id="rId16" w:history="1">
              <w:r w:rsidRPr="00D66789">
                <w:rPr>
                  <w:rStyle w:val="Hyperlink"/>
                  <w:rFonts w:ascii="Tahoma" w:hAnsi="Tahoma" w:cs="Tahoma"/>
                  <w:sz w:val="20"/>
                  <w:szCs w:val="20"/>
                </w:rPr>
                <w:t>https://whiterosemaths.com/homelearning/year-5/spring-week-3-number-multiplication-and-division/</w:t>
              </w:r>
            </w:hyperlink>
          </w:p>
          <w:p w14:paraId="42268E4E" w14:textId="77777777" w:rsidR="003D108C" w:rsidRPr="00D66789" w:rsidRDefault="003D108C" w:rsidP="003D108C">
            <w:pPr>
              <w:widowControl w:val="0"/>
              <w:rPr>
                <w:rFonts w:ascii="Tahoma" w:hAnsi="Tahoma" w:cs="Tahoma"/>
                <w:bCs/>
                <w:sz w:val="20"/>
                <w:szCs w:val="20"/>
              </w:rPr>
            </w:pPr>
            <w:r w:rsidRPr="00D66789">
              <w:rPr>
                <w:rFonts w:ascii="Tahoma" w:hAnsi="Tahoma" w:cs="Tahoma"/>
                <w:b/>
                <w:bCs/>
                <w:color w:val="1E3755"/>
                <w:sz w:val="20"/>
                <w:szCs w:val="20"/>
                <w:shd w:val="clear" w:color="auto" w:fill="FFFFFF"/>
              </w:rPr>
              <w:t>Divide 3-digits by 1-</w:t>
            </w:r>
            <w:proofErr w:type="gramStart"/>
            <w:r w:rsidRPr="00D66789">
              <w:rPr>
                <w:rFonts w:ascii="Tahoma" w:hAnsi="Tahoma" w:cs="Tahoma"/>
                <w:b/>
                <w:bCs/>
                <w:color w:val="1E3755"/>
                <w:sz w:val="20"/>
                <w:szCs w:val="20"/>
                <w:shd w:val="clear" w:color="auto" w:fill="FFFFFF"/>
              </w:rPr>
              <w:t>digit</w:t>
            </w:r>
            <w:proofErr w:type="gramEnd"/>
          </w:p>
          <w:p w14:paraId="5C2E1DED" w14:textId="77777777" w:rsidR="003D108C" w:rsidRPr="00D66789" w:rsidRDefault="003D108C" w:rsidP="003D108C">
            <w:pPr>
              <w:widowControl w:val="0"/>
              <w:rPr>
                <w:rFonts w:ascii="Tahoma" w:hAnsi="Tahoma" w:cs="Tahoma"/>
                <w:sz w:val="20"/>
                <w:szCs w:val="20"/>
              </w:rPr>
            </w:pPr>
            <w:r w:rsidRPr="00D66789">
              <w:rPr>
                <w:rFonts w:ascii="Tahoma" w:hAnsi="Tahoma" w:cs="Tahoma"/>
                <w:bCs/>
                <w:sz w:val="20"/>
                <w:szCs w:val="20"/>
              </w:rPr>
              <w:t xml:space="preserve"> Year 6 </w:t>
            </w:r>
            <w:hyperlink r:id="rId17" w:history="1">
              <w:r w:rsidRPr="00D66789">
                <w:rPr>
                  <w:rStyle w:val="Hyperlink"/>
                  <w:rFonts w:ascii="Tahoma" w:hAnsi="Tahoma" w:cs="Tahoma"/>
                  <w:sz w:val="20"/>
                  <w:szCs w:val="20"/>
                </w:rPr>
                <w:t>https://whiterosemaths.com/homelearning/year-6/spring-week-6-number-algebra/</w:t>
              </w:r>
            </w:hyperlink>
          </w:p>
          <w:p w14:paraId="703EF3E6" w14:textId="77777777" w:rsidR="003D108C" w:rsidRPr="00D66789" w:rsidRDefault="003D108C" w:rsidP="003D108C">
            <w:pPr>
              <w:widowControl w:val="0"/>
              <w:rPr>
                <w:rFonts w:ascii="Tahoma" w:hAnsi="Tahoma" w:cs="Tahoma"/>
                <w:b/>
                <w:bCs/>
                <w:sz w:val="20"/>
                <w:szCs w:val="20"/>
              </w:rPr>
            </w:pPr>
            <w:r w:rsidRPr="00D66789">
              <w:rPr>
                <w:rFonts w:ascii="Tahoma" w:hAnsi="Tahoma" w:cs="Tahoma"/>
                <w:b/>
                <w:bCs/>
                <w:sz w:val="20"/>
                <w:szCs w:val="20"/>
              </w:rPr>
              <w:t xml:space="preserve">Solve two-step </w:t>
            </w:r>
            <w:proofErr w:type="gramStart"/>
            <w:r w:rsidRPr="00D66789">
              <w:rPr>
                <w:rFonts w:ascii="Tahoma" w:hAnsi="Tahoma" w:cs="Tahoma"/>
                <w:b/>
                <w:bCs/>
                <w:sz w:val="20"/>
                <w:szCs w:val="20"/>
              </w:rPr>
              <w:t>equations</w:t>
            </w:r>
            <w:proofErr w:type="gramEnd"/>
          </w:p>
          <w:p w14:paraId="73C90380" w14:textId="77777777" w:rsidR="00632224" w:rsidRPr="00F85C7C" w:rsidRDefault="00632224" w:rsidP="005B4911">
            <w:pPr>
              <w:widowControl w:val="0"/>
              <w:rPr>
                <w:rFonts w:ascii="Tahoma" w:hAnsi="Tahoma" w:cs="Tahoma"/>
                <w:sz w:val="20"/>
                <w:szCs w:val="20"/>
              </w:rPr>
            </w:pPr>
            <w:r w:rsidRPr="00D66789">
              <w:rPr>
                <w:rFonts w:ascii="Tahoma" w:hAnsi="Tahoma" w:cs="Tahoma"/>
                <w:b/>
                <w:bCs/>
                <w:color w:val="1E3755"/>
                <w:sz w:val="20"/>
                <w:szCs w:val="20"/>
                <w:shd w:val="clear" w:color="auto" w:fill="FFFFFF"/>
              </w:rPr>
              <w:t>(Follow-up worksheet on Google Classroom if required.)</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84A21" w14:textId="77777777" w:rsidR="00632224" w:rsidRPr="00F85C7C" w:rsidRDefault="00632224" w:rsidP="005B4911">
            <w:pPr>
              <w:widowControl w:val="0"/>
              <w:jc w:val="center"/>
              <w:rPr>
                <w:rFonts w:ascii="Tahoma" w:eastAsia="Tahoma" w:hAnsi="Tahoma" w:cs="Tahoma"/>
                <w:b/>
                <w:sz w:val="20"/>
                <w:szCs w:val="20"/>
              </w:rPr>
            </w:pPr>
            <w:r w:rsidRPr="00F85C7C">
              <w:rPr>
                <w:rFonts w:ascii="Tahoma" w:eastAsia="Tahoma" w:hAnsi="Tahoma" w:cs="Tahoma"/>
                <w:b/>
                <w:sz w:val="20"/>
                <w:szCs w:val="20"/>
              </w:rPr>
              <w:lastRenderedPageBreak/>
              <w:t>PE</w:t>
            </w:r>
          </w:p>
          <w:p w14:paraId="4A607495" w14:textId="77777777" w:rsidR="00632224" w:rsidRPr="00F85C7C" w:rsidRDefault="00632224" w:rsidP="005B4911">
            <w:pPr>
              <w:widowControl w:val="0"/>
              <w:jc w:val="center"/>
              <w:rPr>
                <w:rFonts w:ascii="Tahoma" w:eastAsia="Tahoma" w:hAnsi="Tahoma" w:cs="Tahoma"/>
                <w:bCs/>
                <w:sz w:val="20"/>
                <w:szCs w:val="20"/>
              </w:rPr>
            </w:pPr>
            <w:r w:rsidRPr="00F85C7C">
              <w:rPr>
                <w:rFonts w:ascii="Tahoma" w:eastAsia="Tahoma" w:hAnsi="Tahoma" w:cs="Tahoma"/>
                <w:bCs/>
                <w:sz w:val="20"/>
                <w:szCs w:val="20"/>
              </w:rPr>
              <w:t xml:space="preserve">Have a look at one of the PE grids on the Google Classroom from a previous week or have another go at one of the lessons. </w:t>
            </w:r>
          </w:p>
          <w:p w14:paraId="571A9353" w14:textId="0909B41C" w:rsidR="00632224" w:rsidRDefault="00B76F7B" w:rsidP="005B4911">
            <w:pPr>
              <w:widowControl w:val="0"/>
              <w:jc w:val="center"/>
              <w:rPr>
                <w:rFonts w:ascii="Tahoma" w:eastAsia="Tahoma" w:hAnsi="Tahoma" w:cs="Tahoma"/>
                <w:b/>
                <w:sz w:val="20"/>
                <w:szCs w:val="20"/>
              </w:rPr>
            </w:pPr>
            <w:r>
              <w:rPr>
                <w:rFonts w:ascii="Tahoma" w:eastAsia="Tahoma" w:hAnsi="Tahoma" w:cs="Tahoma"/>
                <w:b/>
                <w:sz w:val="20"/>
                <w:szCs w:val="20"/>
              </w:rPr>
              <w:t>RE</w:t>
            </w:r>
          </w:p>
          <w:p w14:paraId="544F5483" w14:textId="2E075492" w:rsidR="00B76F7B" w:rsidRDefault="00B76F7B" w:rsidP="005B4911">
            <w:pPr>
              <w:widowControl w:val="0"/>
              <w:jc w:val="center"/>
              <w:rPr>
                <w:rFonts w:ascii="Tahoma" w:eastAsia="Tahoma" w:hAnsi="Tahoma" w:cs="Tahoma"/>
                <w:bCs/>
                <w:sz w:val="20"/>
                <w:szCs w:val="20"/>
              </w:rPr>
            </w:pPr>
            <w:r>
              <w:rPr>
                <w:rFonts w:ascii="Tahoma" w:eastAsia="Tahoma" w:hAnsi="Tahoma" w:cs="Tahoma"/>
                <w:bCs/>
                <w:sz w:val="20"/>
                <w:szCs w:val="20"/>
              </w:rPr>
              <w:t xml:space="preserve">We need to catch up on RE this week as we </w:t>
            </w:r>
            <w:r>
              <w:rPr>
                <w:rFonts w:ascii="Tahoma" w:eastAsia="Tahoma" w:hAnsi="Tahoma" w:cs="Tahoma"/>
                <w:bCs/>
                <w:sz w:val="20"/>
                <w:szCs w:val="20"/>
              </w:rPr>
              <w:lastRenderedPageBreak/>
              <w:t xml:space="preserve">are a little behind, so there are two RE lessons planned this week. </w:t>
            </w:r>
          </w:p>
          <w:p w14:paraId="6A443463" w14:textId="2D0C0006" w:rsidR="00B76F7B" w:rsidRDefault="00B76F7B" w:rsidP="005B4911">
            <w:pPr>
              <w:widowControl w:val="0"/>
              <w:jc w:val="center"/>
              <w:rPr>
                <w:rFonts w:ascii="Tahoma" w:eastAsia="Tahoma" w:hAnsi="Tahoma" w:cs="Tahoma"/>
                <w:bCs/>
                <w:sz w:val="20"/>
                <w:szCs w:val="20"/>
              </w:rPr>
            </w:pPr>
            <w:r>
              <w:rPr>
                <w:rFonts w:ascii="Tahoma" w:eastAsia="Tahoma" w:hAnsi="Tahoma" w:cs="Tahoma"/>
                <w:bCs/>
                <w:sz w:val="20"/>
                <w:szCs w:val="20"/>
              </w:rPr>
              <w:t xml:space="preserve">Today, we will explore different traditions for celebrating another key life stage – weddings. </w:t>
            </w:r>
          </w:p>
          <w:p w14:paraId="0F8058F2" w14:textId="40C536FF" w:rsidR="00062F97" w:rsidRDefault="00B76F7B" w:rsidP="00062F97">
            <w:pPr>
              <w:widowControl w:val="0"/>
              <w:jc w:val="center"/>
              <w:rPr>
                <w:rFonts w:ascii="Tahoma" w:eastAsia="Tahoma" w:hAnsi="Tahoma" w:cs="Tahoma"/>
                <w:bCs/>
                <w:sz w:val="20"/>
                <w:szCs w:val="20"/>
              </w:rPr>
            </w:pPr>
            <w:r>
              <w:rPr>
                <w:rFonts w:ascii="Tahoma" w:eastAsia="Tahoma" w:hAnsi="Tahoma" w:cs="Tahoma"/>
                <w:bCs/>
                <w:sz w:val="20"/>
                <w:szCs w:val="20"/>
              </w:rPr>
              <w:t xml:space="preserve">Use the links below to explore different traditions, then consider carefully how you can compare and present the similarities and differences between the traditions of different </w:t>
            </w:r>
            <w:r w:rsidR="00062F97">
              <w:rPr>
                <w:rFonts w:ascii="Tahoma" w:eastAsia="Tahoma" w:hAnsi="Tahoma" w:cs="Tahoma"/>
                <w:bCs/>
                <w:sz w:val="20"/>
                <w:szCs w:val="20"/>
              </w:rPr>
              <w:t xml:space="preserve">religions. You could use a chart, a Venn diagram with 3 overlapping circles or create a poster showing the traditions of different religions. </w:t>
            </w:r>
          </w:p>
          <w:tbl>
            <w:tblPr>
              <w:tblStyle w:val="TableGrid"/>
              <w:tblW w:w="0" w:type="auto"/>
              <w:tblLayout w:type="fixed"/>
              <w:tblLook w:val="04A0" w:firstRow="1" w:lastRow="0" w:firstColumn="1" w:lastColumn="0" w:noHBand="0" w:noVBand="1"/>
            </w:tblPr>
            <w:tblGrid>
              <w:gridCol w:w="1169"/>
              <w:gridCol w:w="992"/>
              <w:gridCol w:w="993"/>
              <w:gridCol w:w="894"/>
            </w:tblGrid>
            <w:tr w:rsidR="00062F97" w14:paraId="24FBA133" w14:textId="77777777" w:rsidTr="00062F97">
              <w:tc>
                <w:tcPr>
                  <w:tcW w:w="1169" w:type="dxa"/>
                </w:tcPr>
                <w:p w14:paraId="023B9BC3" w14:textId="77777777" w:rsidR="00062F97" w:rsidRDefault="00062F97" w:rsidP="005B4911">
                  <w:pPr>
                    <w:widowControl w:val="0"/>
                    <w:jc w:val="center"/>
                    <w:rPr>
                      <w:rFonts w:ascii="Tahoma" w:eastAsia="Tahoma" w:hAnsi="Tahoma" w:cs="Tahoma"/>
                      <w:bCs/>
                      <w:sz w:val="20"/>
                      <w:szCs w:val="20"/>
                    </w:rPr>
                  </w:pPr>
                </w:p>
              </w:tc>
              <w:tc>
                <w:tcPr>
                  <w:tcW w:w="992" w:type="dxa"/>
                </w:tcPr>
                <w:p w14:paraId="43D32E47" w14:textId="54296452" w:rsidR="00062F97" w:rsidRDefault="00062F97" w:rsidP="005B4911">
                  <w:pPr>
                    <w:widowControl w:val="0"/>
                    <w:jc w:val="center"/>
                    <w:rPr>
                      <w:rFonts w:ascii="Tahoma" w:eastAsia="Tahoma" w:hAnsi="Tahoma" w:cs="Tahoma"/>
                      <w:bCs/>
                      <w:sz w:val="20"/>
                      <w:szCs w:val="20"/>
                    </w:rPr>
                  </w:pPr>
                  <w:r>
                    <w:rPr>
                      <w:rFonts w:ascii="Tahoma" w:eastAsia="Tahoma" w:hAnsi="Tahoma" w:cs="Tahoma"/>
                      <w:bCs/>
                      <w:sz w:val="20"/>
                      <w:szCs w:val="20"/>
                    </w:rPr>
                    <w:t>Christian</w:t>
                  </w:r>
                </w:p>
              </w:tc>
              <w:tc>
                <w:tcPr>
                  <w:tcW w:w="993" w:type="dxa"/>
                </w:tcPr>
                <w:p w14:paraId="17A33A9B" w14:textId="11A079F2" w:rsidR="00062F97" w:rsidRDefault="00062F97" w:rsidP="005B4911">
                  <w:pPr>
                    <w:widowControl w:val="0"/>
                    <w:jc w:val="center"/>
                    <w:rPr>
                      <w:rFonts w:ascii="Tahoma" w:eastAsia="Tahoma" w:hAnsi="Tahoma" w:cs="Tahoma"/>
                      <w:bCs/>
                      <w:sz w:val="20"/>
                      <w:szCs w:val="20"/>
                    </w:rPr>
                  </w:pPr>
                  <w:r>
                    <w:rPr>
                      <w:rFonts w:ascii="Tahoma" w:eastAsia="Tahoma" w:hAnsi="Tahoma" w:cs="Tahoma"/>
                      <w:bCs/>
                      <w:sz w:val="20"/>
                      <w:szCs w:val="20"/>
                    </w:rPr>
                    <w:t>Jewish</w:t>
                  </w:r>
                </w:p>
              </w:tc>
              <w:tc>
                <w:tcPr>
                  <w:tcW w:w="894" w:type="dxa"/>
                </w:tcPr>
                <w:p w14:paraId="6C0C0A7F" w14:textId="11D957FB" w:rsidR="00062F97" w:rsidRDefault="00062F97" w:rsidP="005B4911">
                  <w:pPr>
                    <w:widowControl w:val="0"/>
                    <w:jc w:val="center"/>
                    <w:rPr>
                      <w:rFonts w:ascii="Tahoma" w:eastAsia="Tahoma" w:hAnsi="Tahoma" w:cs="Tahoma"/>
                      <w:bCs/>
                      <w:sz w:val="20"/>
                      <w:szCs w:val="20"/>
                    </w:rPr>
                  </w:pPr>
                  <w:r>
                    <w:rPr>
                      <w:rFonts w:ascii="Tahoma" w:eastAsia="Tahoma" w:hAnsi="Tahoma" w:cs="Tahoma"/>
                      <w:bCs/>
                      <w:sz w:val="20"/>
                      <w:szCs w:val="20"/>
                    </w:rPr>
                    <w:t>Hindu</w:t>
                  </w:r>
                </w:p>
              </w:tc>
            </w:tr>
            <w:tr w:rsidR="00062F97" w14:paraId="4F778055" w14:textId="77777777" w:rsidTr="00062F97">
              <w:tc>
                <w:tcPr>
                  <w:tcW w:w="1169" w:type="dxa"/>
                </w:tcPr>
                <w:p w14:paraId="6463ED21" w14:textId="5FAE3C2F" w:rsidR="00062F97" w:rsidRDefault="00062F97" w:rsidP="005B4911">
                  <w:pPr>
                    <w:widowControl w:val="0"/>
                    <w:jc w:val="center"/>
                    <w:rPr>
                      <w:rFonts w:ascii="Tahoma" w:eastAsia="Tahoma" w:hAnsi="Tahoma" w:cs="Tahoma"/>
                      <w:bCs/>
                      <w:sz w:val="20"/>
                      <w:szCs w:val="20"/>
                    </w:rPr>
                  </w:pPr>
                  <w:r>
                    <w:rPr>
                      <w:rFonts w:ascii="Tahoma" w:eastAsia="Tahoma" w:hAnsi="Tahoma" w:cs="Tahoma"/>
                      <w:bCs/>
                      <w:sz w:val="20"/>
                      <w:szCs w:val="20"/>
                    </w:rPr>
                    <w:t>Weddings</w:t>
                  </w:r>
                </w:p>
              </w:tc>
              <w:tc>
                <w:tcPr>
                  <w:tcW w:w="992" w:type="dxa"/>
                </w:tcPr>
                <w:p w14:paraId="688CEF64" w14:textId="77777777" w:rsidR="00062F97" w:rsidRDefault="00062F97" w:rsidP="005B4911">
                  <w:pPr>
                    <w:widowControl w:val="0"/>
                    <w:jc w:val="center"/>
                    <w:rPr>
                      <w:rFonts w:ascii="Tahoma" w:eastAsia="Tahoma" w:hAnsi="Tahoma" w:cs="Tahoma"/>
                      <w:bCs/>
                      <w:sz w:val="20"/>
                      <w:szCs w:val="20"/>
                    </w:rPr>
                  </w:pPr>
                </w:p>
              </w:tc>
              <w:tc>
                <w:tcPr>
                  <w:tcW w:w="993" w:type="dxa"/>
                </w:tcPr>
                <w:p w14:paraId="01C8B875" w14:textId="77777777" w:rsidR="00062F97" w:rsidRDefault="00062F97" w:rsidP="005B4911">
                  <w:pPr>
                    <w:widowControl w:val="0"/>
                    <w:jc w:val="center"/>
                    <w:rPr>
                      <w:rFonts w:ascii="Tahoma" w:eastAsia="Tahoma" w:hAnsi="Tahoma" w:cs="Tahoma"/>
                      <w:bCs/>
                      <w:sz w:val="20"/>
                      <w:szCs w:val="20"/>
                    </w:rPr>
                  </w:pPr>
                </w:p>
              </w:tc>
              <w:tc>
                <w:tcPr>
                  <w:tcW w:w="894" w:type="dxa"/>
                </w:tcPr>
                <w:p w14:paraId="0C590DEA" w14:textId="77777777" w:rsidR="00062F97" w:rsidRDefault="00062F97" w:rsidP="005B4911">
                  <w:pPr>
                    <w:widowControl w:val="0"/>
                    <w:jc w:val="center"/>
                    <w:rPr>
                      <w:rFonts w:ascii="Tahoma" w:eastAsia="Tahoma" w:hAnsi="Tahoma" w:cs="Tahoma"/>
                      <w:bCs/>
                      <w:sz w:val="20"/>
                      <w:szCs w:val="20"/>
                    </w:rPr>
                  </w:pPr>
                </w:p>
              </w:tc>
            </w:tr>
          </w:tbl>
          <w:p w14:paraId="6E19C9DD" w14:textId="6E62280E" w:rsidR="00062F97" w:rsidRDefault="00062F97" w:rsidP="00062F97">
            <w:pPr>
              <w:widowControl w:val="0"/>
              <w:rPr>
                <w:rFonts w:ascii="Tahoma" w:eastAsia="Tahoma" w:hAnsi="Tahoma" w:cs="Tahoma"/>
                <w:bCs/>
                <w:sz w:val="20"/>
                <w:szCs w:val="20"/>
              </w:rPr>
            </w:pPr>
          </w:p>
          <w:p w14:paraId="59A5D83F" w14:textId="77777777" w:rsidR="00062F97" w:rsidRDefault="00062F97" w:rsidP="00062F97">
            <w:pPr>
              <w:pStyle w:val="NormalWeb"/>
              <w:spacing w:before="0" w:beforeAutospacing="0" w:after="0" w:afterAutospacing="0"/>
            </w:pPr>
            <w:r>
              <w:rPr>
                <w:rFonts w:ascii="Comic Sans MS" w:hAnsi="Comic Sans MS"/>
                <w:color w:val="000000"/>
                <w:sz w:val="20"/>
                <w:szCs w:val="20"/>
              </w:rPr>
              <w:t xml:space="preserve">Christian wedding vows </w:t>
            </w:r>
            <w:hyperlink r:id="rId18" w:history="1">
              <w:r>
                <w:rPr>
                  <w:rStyle w:val="Hyperlink"/>
                  <w:rFonts w:ascii="Comic Sans MS" w:hAnsi="Comic Sans MS"/>
                  <w:sz w:val="20"/>
                  <w:szCs w:val="20"/>
                </w:rPr>
                <w:t>www.churchofengland.org/prayer</w:t>
              </w:r>
              <w:r>
                <w:rPr>
                  <w:rStyle w:val="Hyperlink"/>
                  <w:sz w:val="20"/>
                  <w:szCs w:val="20"/>
                </w:rPr>
                <w:t>‐</w:t>
              </w:r>
              <w:r>
                <w:rPr>
                  <w:rStyle w:val="Hyperlink"/>
                  <w:rFonts w:ascii="Comic Sans MS" w:hAnsi="Comic Sans MS"/>
                  <w:sz w:val="20"/>
                  <w:szCs w:val="20"/>
                </w:rPr>
                <w:t>worship/worship/texts/pastoral/marriage/marriage.aspx</w:t>
              </w:r>
            </w:hyperlink>
            <w:r>
              <w:rPr>
                <w:rFonts w:ascii="Comic Sans MS" w:hAnsi="Comic Sans MS"/>
                <w:color w:val="000000"/>
                <w:sz w:val="20"/>
                <w:szCs w:val="20"/>
              </w:rPr>
              <w:t> </w:t>
            </w:r>
          </w:p>
          <w:p w14:paraId="4A65C07A" w14:textId="77777777" w:rsidR="00062F97" w:rsidRDefault="00062F97" w:rsidP="00062F97">
            <w:pPr>
              <w:pStyle w:val="NormalWeb"/>
              <w:spacing w:before="0" w:beforeAutospacing="0" w:after="0" w:afterAutospacing="0"/>
            </w:pPr>
            <w:r>
              <w:rPr>
                <w:rFonts w:ascii="Comic Sans MS" w:hAnsi="Comic Sans MS"/>
                <w:color w:val="000000"/>
                <w:sz w:val="20"/>
                <w:szCs w:val="20"/>
              </w:rPr>
              <w:t>Jewish marriage:</w:t>
            </w:r>
          </w:p>
          <w:p w14:paraId="3C95EF1F" w14:textId="77777777" w:rsidR="00062F97" w:rsidRDefault="00062F97" w:rsidP="00062F97">
            <w:pPr>
              <w:pStyle w:val="NormalWeb"/>
              <w:spacing w:before="0" w:beforeAutospacing="0" w:after="0" w:afterAutospacing="0"/>
            </w:pPr>
            <w:hyperlink r:id="rId19" w:history="1">
              <w:r>
                <w:rPr>
                  <w:rStyle w:val="Hyperlink"/>
                  <w:rFonts w:ascii="Comic Sans MS" w:hAnsi="Comic Sans MS"/>
                  <w:sz w:val="20"/>
                  <w:szCs w:val="20"/>
                </w:rPr>
                <w:t>www.reonline.org.uk/specials/jwol/</w:t>
              </w:r>
            </w:hyperlink>
          </w:p>
          <w:p w14:paraId="5F035A31" w14:textId="77777777" w:rsidR="00062F97" w:rsidRDefault="00062F97" w:rsidP="00062F97">
            <w:pPr>
              <w:pStyle w:val="NormalWeb"/>
              <w:spacing w:before="0" w:beforeAutospacing="0" w:after="0" w:afterAutospacing="0"/>
            </w:pPr>
            <w:r>
              <w:rPr>
                <w:rFonts w:ascii="Comic Sans MS" w:hAnsi="Comic Sans MS"/>
                <w:color w:val="000000"/>
                <w:sz w:val="20"/>
                <w:szCs w:val="20"/>
              </w:rPr>
              <w:t>Hindu wedding: </w:t>
            </w:r>
          </w:p>
          <w:p w14:paraId="1EA7F327" w14:textId="77777777" w:rsidR="00062F97" w:rsidRDefault="00062F97" w:rsidP="00062F97">
            <w:pPr>
              <w:pStyle w:val="NormalWeb"/>
              <w:spacing w:before="0" w:beforeAutospacing="0" w:after="0" w:afterAutospacing="0"/>
            </w:pPr>
            <w:hyperlink r:id="rId20" w:history="1">
              <w:r>
                <w:rPr>
                  <w:rStyle w:val="Hyperlink"/>
                  <w:rFonts w:ascii="Comic Sans MS" w:hAnsi="Comic Sans MS"/>
                  <w:sz w:val="20"/>
                  <w:szCs w:val="20"/>
                </w:rPr>
                <w:t>https://www.bbc.co.uk/teach/class-clips-video/religious-studies-ks2-my-life-my-religion-hinduism-nikki-hemal-marriage-hindu-wedding-ceremony/zmqrkmn</w:t>
              </w:r>
            </w:hyperlink>
          </w:p>
          <w:p w14:paraId="0502FCF4" w14:textId="77777777" w:rsidR="00632224" w:rsidRPr="00F85C7C" w:rsidRDefault="00632224" w:rsidP="00D66789">
            <w:pPr>
              <w:pStyle w:val="NormalWeb"/>
              <w:spacing w:before="0" w:beforeAutospacing="0" w:after="0" w:afterAutospacing="0" w:line="276" w:lineRule="auto"/>
              <w:rPr>
                <w:rFonts w:ascii="Tahoma" w:hAnsi="Tahoma" w:cs="Tahoma"/>
                <w:sz w:val="20"/>
                <w:szCs w:val="20"/>
                <w:lang w:val="en"/>
              </w:rPr>
            </w:pPr>
          </w:p>
          <w:p w14:paraId="5EAEDF8D" w14:textId="77777777" w:rsidR="00632224" w:rsidRPr="00F85C7C" w:rsidRDefault="00632224" w:rsidP="005B4911">
            <w:pPr>
              <w:pStyle w:val="NormalWeb"/>
              <w:spacing w:before="0" w:beforeAutospacing="0" w:after="0" w:afterAutospacing="0" w:line="276" w:lineRule="auto"/>
              <w:jc w:val="center"/>
              <w:rPr>
                <w:rFonts w:ascii="Tahoma" w:eastAsia="Arial" w:hAnsi="Tahoma" w:cs="Tahoma"/>
                <w:sz w:val="20"/>
                <w:szCs w:val="20"/>
                <w:lang w:val="en"/>
              </w:rPr>
            </w:pPr>
          </w:p>
        </w:tc>
      </w:tr>
      <w:tr w:rsidR="00632224" w14:paraId="01E4F9E7" w14:textId="77777777" w:rsidTr="00D66789">
        <w:trPr>
          <w:trHeight w:val="58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55C74FE7" w14:textId="77777777" w:rsidR="00632224" w:rsidRDefault="00632224" w:rsidP="005B4911">
            <w:pPr>
              <w:widowControl w:val="0"/>
              <w:rPr>
                <w:rFonts w:ascii="Tahoma" w:eastAsia="Tahoma" w:hAnsi="Tahoma" w:cs="Tahoma"/>
                <w:b/>
              </w:rPr>
            </w:pPr>
            <w:r>
              <w:rPr>
                <w:rFonts w:ascii="Tahoma" w:eastAsia="Tahoma" w:hAnsi="Tahoma" w:cs="Tahoma"/>
                <w:b/>
              </w:rPr>
              <w:lastRenderedPageBreak/>
              <w:t>Tuesday</w:t>
            </w:r>
          </w:p>
          <w:p w14:paraId="5A514608" w14:textId="77777777" w:rsidR="00632224" w:rsidRDefault="00632224" w:rsidP="005B4911">
            <w:pPr>
              <w:widowControl w:val="0"/>
              <w:rPr>
                <w:rFonts w:ascii="Tahoma" w:eastAsia="Tahoma" w:hAnsi="Tahoma" w:cs="Tahoma"/>
                <w:b/>
              </w:rPr>
            </w:pPr>
          </w:p>
          <w:p w14:paraId="7AF87712" w14:textId="77777777" w:rsidR="00632224" w:rsidRDefault="00632224" w:rsidP="005B4911">
            <w:pPr>
              <w:widowControl w:val="0"/>
              <w:rPr>
                <w:rFonts w:ascii="Tahoma" w:eastAsia="Tahoma" w:hAnsi="Tahoma" w:cs="Tahoma"/>
                <w:b/>
              </w:rPr>
            </w:pPr>
          </w:p>
        </w:tc>
        <w:tc>
          <w:tcPr>
            <w:tcW w:w="1843" w:type="dxa"/>
            <w:tcBorders>
              <w:top w:val="single" w:sz="8" w:space="0" w:color="000000"/>
              <w:left w:val="single" w:sz="8" w:space="0" w:color="000000"/>
              <w:bottom w:val="single" w:sz="8" w:space="0" w:color="000000"/>
              <w:right w:val="single" w:sz="8" w:space="0" w:color="000000"/>
            </w:tcBorders>
          </w:tcPr>
          <w:p w14:paraId="28FCE966" w14:textId="77777777" w:rsidR="00632224" w:rsidRPr="00FF2ABC" w:rsidRDefault="00632224" w:rsidP="005B4911">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lastRenderedPageBreak/>
              <w:t xml:space="preserve">Mental Health focus: </w:t>
            </w:r>
          </w:p>
          <w:p w14:paraId="0992AB46" w14:textId="741C9A77" w:rsidR="00632224" w:rsidRDefault="0098065C" w:rsidP="005B4911">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u w:val="single"/>
              </w:rPr>
              <w:t xml:space="preserve">Be Proud of Your Very Being/ </w:t>
            </w:r>
            <w:r w:rsidR="00632224">
              <w:rPr>
                <w:rFonts w:ascii="Arial" w:eastAsia="Tahoma" w:hAnsi="Arial" w:cs="Arial"/>
                <w:noProof/>
                <w:sz w:val="20"/>
                <w:szCs w:val="20"/>
                <w:u w:val="single"/>
              </w:rPr>
              <w:t xml:space="preserve">Ask </w:t>
            </w:r>
            <w:r w:rsidR="00632224">
              <w:rPr>
                <w:rFonts w:ascii="Arial" w:eastAsia="Tahoma" w:hAnsi="Arial" w:cs="Arial"/>
                <w:noProof/>
                <w:sz w:val="20"/>
                <w:szCs w:val="20"/>
                <w:u w:val="single"/>
              </w:rPr>
              <w:lastRenderedPageBreak/>
              <w:t>for Help</w:t>
            </w:r>
          </w:p>
          <w:p w14:paraId="0740B8CB" w14:textId="77777777" w:rsidR="001D4570" w:rsidRDefault="0098065C"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take the opportunity at school to reflect about what we have learned this term and how we have made progress towards our targets and to celebrate our successes. We will also consider our personal targets for the next term’s learning and what help we might need to achieve those targets. </w:t>
            </w:r>
          </w:p>
          <w:p w14:paraId="5E5AC03E" w14:textId="77777777" w:rsidR="0098065C" w:rsidRDefault="0098065C"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Have a think about the areas in which you feel confident and those areas where you might need a little more support or help… </w:t>
            </w:r>
          </w:p>
          <w:p w14:paraId="47708E71" w14:textId="49C54729" w:rsidR="0098065C" w:rsidRPr="005162C5" w:rsidRDefault="0098065C"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Who could you ask for help? Let us know! </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5D9E" w14:textId="77BA29C2"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3BE0FCB3" wp14:editId="414B375E">
                  <wp:extent cx="1061085" cy="14668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21"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02B544B4" w14:textId="77777777" w:rsidR="00632224" w:rsidRPr="00FF2ABC" w:rsidRDefault="00632224" w:rsidP="005B4911">
            <w:pPr>
              <w:widowControl w:val="0"/>
              <w:rPr>
                <w:rFonts w:ascii="Arial" w:hAnsi="Arial" w:cs="Arial"/>
                <w:noProof/>
                <w:sz w:val="20"/>
                <w:szCs w:val="20"/>
              </w:rPr>
            </w:pPr>
          </w:p>
          <w:p w14:paraId="7F1959BF" w14:textId="77777777" w:rsidR="00632224" w:rsidRPr="00FF2ABC" w:rsidRDefault="00632224" w:rsidP="005B4911">
            <w:pPr>
              <w:widowControl w:val="0"/>
              <w:rPr>
                <w:rFonts w:ascii="Arial" w:hAnsi="Arial" w:cs="Arial"/>
                <w:noProof/>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A94E29D" w14:textId="77777777" w:rsidR="00632224" w:rsidRPr="00FF2ABC" w:rsidRDefault="00632224" w:rsidP="005B4911">
            <w:pPr>
              <w:widowControl w:val="0"/>
              <w:rPr>
                <w:rFonts w:ascii="Arial" w:hAnsi="Arial" w:cs="Arial"/>
                <w:noProof/>
                <w:sz w:val="20"/>
                <w:szCs w:val="20"/>
              </w:rPr>
            </w:pPr>
          </w:p>
          <w:p w14:paraId="0CC64C92" w14:textId="77777777" w:rsidR="00632224" w:rsidRPr="005D62EF" w:rsidRDefault="00632224" w:rsidP="005B4911">
            <w:pPr>
              <w:widowControl w:val="0"/>
              <w:rPr>
                <w:rFonts w:ascii="Arial" w:eastAsia="Tahoma" w:hAnsi="Arial" w:cs="Arial"/>
                <w:b/>
                <w:sz w:val="20"/>
                <w:szCs w:val="20"/>
              </w:rPr>
            </w:pPr>
            <w:r w:rsidRPr="00FF2ABC">
              <w:rPr>
                <w:rFonts w:ascii="Arial" w:hAnsi="Arial" w:cs="Arial"/>
                <w:b/>
                <w:noProof/>
                <w:sz w:val="20"/>
                <w:szCs w:val="20"/>
              </w:rPr>
              <w:t>Your spelling Assignment change weekly on a Tuesday. I will be checking today and I will award 50 extra honey pots and 5TP to anyone who has achieved Royal Bee status in the past week’s assignments.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44F9" w14:textId="77777777" w:rsidR="00632224" w:rsidRPr="00FF2ABC" w:rsidRDefault="00632224" w:rsidP="005B4911">
            <w:pPr>
              <w:widowControl w:val="0"/>
              <w:rPr>
                <w:rFonts w:ascii="Arial" w:eastAsia="Tahoma" w:hAnsi="Arial" w:cs="Arial"/>
                <w:sz w:val="20"/>
                <w:szCs w:val="20"/>
              </w:rPr>
            </w:pPr>
          </w:p>
          <w:p w14:paraId="3D86C652" w14:textId="688F0589" w:rsidR="00632224" w:rsidRPr="00FF2ABC" w:rsidRDefault="00933378" w:rsidP="005B4911">
            <w:pPr>
              <w:widowControl w:val="0"/>
              <w:rPr>
                <w:rFonts w:ascii="Arial" w:hAnsi="Arial" w:cs="Arial"/>
                <w:sz w:val="20"/>
                <w:szCs w:val="20"/>
              </w:rPr>
            </w:pPr>
            <w:r w:rsidRPr="00FF2ABC">
              <w:rPr>
                <w:rFonts w:ascii="Arial" w:hAnsi="Arial" w:cs="Arial"/>
                <w:noProof/>
                <w:sz w:val="20"/>
                <w:szCs w:val="20"/>
              </w:rPr>
              <w:lastRenderedPageBreak/>
              <w:drawing>
                <wp:inline distT="0" distB="0" distL="0" distR="0" wp14:anchorId="51D44052" wp14:editId="56B464AD">
                  <wp:extent cx="506095" cy="52260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767304AA" w14:textId="77777777" w:rsidR="00632224" w:rsidRPr="00FF2ABC" w:rsidRDefault="00632224" w:rsidP="005B4911">
            <w:pPr>
              <w:widowControl w:val="0"/>
              <w:rPr>
                <w:rFonts w:ascii="Arial" w:hAnsi="Arial" w:cs="Arial"/>
                <w:sz w:val="20"/>
                <w:szCs w:val="20"/>
              </w:rPr>
            </w:pPr>
          </w:p>
          <w:p w14:paraId="3586D589" w14:textId="77777777" w:rsidR="00632224" w:rsidRPr="00FF2ABC" w:rsidRDefault="00632224" w:rsidP="005B4911">
            <w:pPr>
              <w:widowControl w:val="0"/>
              <w:rPr>
                <w:rFonts w:ascii="Arial" w:hAnsi="Arial" w:cs="Arial"/>
                <w:sz w:val="20"/>
                <w:szCs w:val="20"/>
              </w:rPr>
            </w:pPr>
          </w:p>
          <w:p w14:paraId="10BAB247" w14:textId="77777777" w:rsidR="00632224" w:rsidRPr="00FF2ABC" w:rsidRDefault="00D917C9" w:rsidP="005B4911">
            <w:pPr>
              <w:widowControl w:val="0"/>
              <w:rPr>
                <w:rFonts w:ascii="Arial" w:eastAsia="Tahoma" w:hAnsi="Arial" w:cs="Arial"/>
                <w:sz w:val="20"/>
                <w:szCs w:val="20"/>
              </w:rPr>
            </w:pPr>
            <w:hyperlink r:id="rId22"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5560889" w14:textId="77777777" w:rsidR="00632224" w:rsidRPr="00FF2ABC" w:rsidRDefault="00632224" w:rsidP="005B4911">
            <w:pPr>
              <w:widowControl w:val="0"/>
              <w:rPr>
                <w:rFonts w:ascii="Arial" w:eastAsia="Tahoma" w:hAnsi="Arial" w:cs="Arial"/>
                <w:i/>
                <w:sz w:val="20"/>
                <w:szCs w:val="20"/>
              </w:rPr>
            </w:pPr>
          </w:p>
        </w:tc>
        <w:tc>
          <w:tcPr>
            <w:tcW w:w="1911" w:type="dxa"/>
            <w:tcBorders>
              <w:top w:val="single" w:sz="8" w:space="0" w:color="000000"/>
              <w:left w:val="single" w:sz="8" w:space="0" w:color="000000"/>
              <w:bottom w:val="single" w:sz="8" w:space="0" w:color="000000"/>
              <w:right w:val="single" w:sz="8" w:space="0" w:color="000000"/>
            </w:tcBorders>
          </w:tcPr>
          <w:p w14:paraId="05BC4A12" w14:textId="12140B51" w:rsidR="001C0D8B" w:rsidRDefault="001C0D8B" w:rsidP="00062F97">
            <w:pPr>
              <w:widowControl w:val="0"/>
              <w:rPr>
                <w:rFonts w:ascii="Arial" w:eastAsia="Tahoma" w:hAnsi="Arial" w:cs="Arial"/>
                <w:sz w:val="20"/>
                <w:szCs w:val="20"/>
              </w:rPr>
            </w:pPr>
            <w:r>
              <w:rPr>
                <w:rFonts w:ascii="Arial" w:eastAsia="Tahoma" w:hAnsi="Arial" w:cs="Arial"/>
                <w:sz w:val="20"/>
                <w:szCs w:val="20"/>
              </w:rPr>
              <w:lastRenderedPageBreak/>
              <w:t xml:space="preserve">In this lesson, we will </w:t>
            </w:r>
            <w:r w:rsidR="00062F97">
              <w:rPr>
                <w:rFonts w:ascii="Arial" w:eastAsia="Tahoma" w:hAnsi="Arial" w:cs="Arial"/>
                <w:sz w:val="20"/>
                <w:szCs w:val="20"/>
              </w:rPr>
              <w:t xml:space="preserve">continue to write our own ‘Defeating the monster’ saga </w:t>
            </w:r>
            <w:r w:rsidR="00062F97">
              <w:rPr>
                <w:rFonts w:ascii="Arial" w:eastAsia="Tahoma" w:hAnsi="Arial" w:cs="Arial"/>
                <w:sz w:val="20"/>
                <w:szCs w:val="20"/>
              </w:rPr>
              <w:lastRenderedPageBreak/>
              <w:t xml:space="preserve">stories. </w:t>
            </w:r>
          </w:p>
          <w:p w14:paraId="4C409E5F" w14:textId="77777777" w:rsidR="00062F97" w:rsidRDefault="00062F97" w:rsidP="00062F97">
            <w:pPr>
              <w:widowControl w:val="0"/>
              <w:rPr>
                <w:rFonts w:ascii="Arial" w:eastAsia="Tahoma" w:hAnsi="Arial" w:cs="Arial"/>
                <w:sz w:val="20"/>
                <w:szCs w:val="20"/>
              </w:rPr>
            </w:pPr>
            <w:r>
              <w:rPr>
                <w:rFonts w:ascii="Arial" w:eastAsia="Tahoma" w:hAnsi="Arial" w:cs="Arial"/>
                <w:sz w:val="20"/>
                <w:szCs w:val="20"/>
              </w:rPr>
              <w:t xml:space="preserve">Today, try to complete the part in which the hero travels to meet the monster and the first encounter between the hero and the monster. </w:t>
            </w:r>
          </w:p>
          <w:p w14:paraId="2602D09F" w14:textId="33F9C8C3" w:rsidR="00062F97" w:rsidRDefault="00062F97" w:rsidP="00062F97">
            <w:pPr>
              <w:widowControl w:val="0"/>
              <w:rPr>
                <w:rFonts w:ascii="Arial" w:eastAsia="Tahoma" w:hAnsi="Arial" w:cs="Arial"/>
                <w:sz w:val="20"/>
                <w:szCs w:val="20"/>
              </w:rPr>
            </w:pPr>
            <w:r>
              <w:rPr>
                <w:rFonts w:ascii="Arial" w:eastAsia="Tahoma" w:hAnsi="Arial" w:cs="Arial"/>
                <w:sz w:val="20"/>
                <w:szCs w:val="20"/>
              </w:rPr>
              <w:t xml:space="preserve">Who will be the supporting characters the hero meets or supports? </w:t>
            </w:r>
          </w:p>
          <w:p w14:paraId="69DB05C0" w14:textId="1097BF7A" w:rsidR="00062F97" w:rsidRDefault="00062F97" w:rsidP="00062F97">
            <w:pPr>
              <w:widowControl w:val="0"/>
              <w:rPr>
                <w:rFonts w:ascii="Arial" w:eastAsia="Tahoma" w:hAnsi="Arial" w:cs="Arial"/>
                <w:sz w:val="20"/>
                <w:szCs w:val="20"/>
              </w:rPr>
            </w:pPr>
            <w:r>
              <w:rPr>
                <w:rFonts w:ascii="Arial" w:eastAsia="Tahoma" w:hAnsi="Arial" w:cs="Arial"/>
                <w:sz w:val="20"/>
                <w:szCs w:val="20"/>
              </w:rPr>
              <w:t xml:space="preserve">What conversations between characters can you include? Remember what a key part of the original ‘Beowulf’ story the speeches of the characters were. Make sure you use </w:t>
            </w:r>
            <w:r>
              <w:rPr>
                <w:rFonts w:ascii="Arial" w:eastAsia="Tahoma" w:hAnsi="Arial" w:cs="Arial"/>
                <w:b/>
                <w:bCs/>
                <w:sz w:val="20"/>
                <w:szCs w:val="20"/>
              </w:rPr>
              <w:t>inverted commas</w:t>
            </w:r>
            <w:r>
              <w:rPr>
                <w:rFonts w:ascii="Arial" w:eastAsia="Tahoma" w:hAnsi="Arial" w:cs="Arial"/>
                <w:sz w:val="20"/>
                <w:szCs w:val="20"/>
              </w:rPr>
              <w:t xml:space="preserve"> correctly to punctuate the dialogue. </w:t>
            </w:r>
          </w:p>
          <w:p w14:paraId="79749C71" w14:textId="44A68133" w:rsidR="00632224" w:rsidRPr="00FF2ABC" w:rsidRDefault="00062F97" w:rsidP="005B4911">
            <w:pPr>
              <w:widowControl w:val="0"/>
              <w:rPr>
                <w:rFonts w:ascii="Arial" w:eastAsia="Tahoma" w:hAnsi="Arial" w:cs="Arial"/>
                <w:sz w:val="20"/>
                <w:szCs w:val="20"/>
              </w:rPr>
            </w:pPr>
            <w:r>
              <w:rPr>
                <w:rFonts w:ascii="Arial" w:eastAsia="Tahoma" w:hAnsi="Arial" w:cs="Arial"/>
                <w:sz w:val="20"/>
                <w:szCs w:val="20"/>
              </w:rPr>
              <w:t xml:space="preserve">Choose the words the characters speak carefully to reveal the character and move the story on.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28D9F" w14:textId="034877F8" w:rsidR="00632224" w:rsidRPr="00F85C7C" w:rsidRDefault="00933378" w:rsidP="005B4911">
            <w:pPr>
              <w:widowControl w:val="0"/>
              <w:rPr>
                <w:rFonts w:ascii="Tahoma" w:eastAsia="Tahoma" w:hAnsi="Tahoma" w:cs="Tahoma"/>
                <w:b/>
                <w:sz w:val="20"/>
                <w:szCs w:val="20"/>
              </w:rPr>
            </w:pPr>
            <w:r w:rsidRPr="00FF2ABC">
              <w:rPr>
                <w:rFonts w:ascii="Arial" w:hAnsi="Arial" w:cs="Arial"/>
                <w:noProof/>
                <w:sz w:val="20"/>
                <w:szCs w:val="20"/>
              </w:rPr>
              <w:lastRenderedPageBreak/>
              <w:drawing>
                <wp:anchor distT="0" distB="0" distL="114300" distR="114300" simplePos="0" relativeHeight="251688960" behindDoc="0" locked="0" layoutInCell="1" allowOverlap="1" wp14:anchorId="6AC9F537" wp14:editId="1E550ECD">
                  <wp:simplePos x="0" y="0"/>
                  <wp:positionH relativeFrom="column">
                    <wp:posOffset>5080</wp:posOffset>
                  </wp:positionH>
                  <wp:positionV relativeFrom="paragraph">
                    <wp:posOffset>146685</wp:posOffset>
                  </wp:positionV>
                  <wp:extent cx="857250" cy="390525"/>
                  <wp:effectExtent l="0" t="0" r="0"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r w:rsidR="00632224" w:rsidRPr="00F85C7C">
              <w:rPr>
                <w:rFonts w:ascii="Tahoma" w:eastAsia="Tahoma" w:hAnsi="Tahoma" w:cs="Tahoma"/>
                <w:b/>
                <w:sz w:val="20"/>
                <w:szCs w:val="20"/>
              </w:rPr>
              <w:t xml:space="preserve">Warm up with </w:t>
            </w:r>
          </w:p>
          <w:p w14:paraId="3C1FB5E6" w14:textId="520E2258" w:rsidR="00632224" w:rsidRPr="00F85C7C" w:rsidRDefault="00632224" w:rsidP="005B4911">
            <w:pPr>
              <w:widowControl w:val="0"/>
              <w:rPr>
                <w:rFonts w:ascii="Tahoma" w:eastAsia="Tahoma" w:hAnsi="Tahoma" w:cs="Tahoma"/>
                <w:b/>
                <w:sz w:val="20"/>
                <w:szCs w:val="20"/>
              </w:rPr>
            </w:pPr>
          </w:p>
          <w:p w14:paraId="289C220B" w14:textId="77777777"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3</w:t>
            </w:r>
            <w:r w:rsidRPr="00CC3E24">
              <w:rPr>
                <w:rFonts w:ascii="Tahoma" w:hAnsi="Tahoma" w:cs="Tahoma"/>
                <w:sz w:val="20"/>
                <w:szCs w:val="20"/>
              </w:rPr>
              <w:t xml:space="preserve"> </w:t>
            </w:r>
          </w:p>
          <w:p w14:paraId="08D2C48F" w14:textId="77777777" w:rsidR="003D108C" w:rsidRPr="00CC3E24" w:rsidRDefault="003D108C" w:rsidP="003D108C">
            <w:pPr>
              <w:widowControl w:val="0"/>
              <w:rPr>
                <w:rFonts w:ascii="Tahoma" w:hAnsi="Tahoma" w:cs="Tahoma"/>
              </w:rPr>
            </w:pPr>
            <w:hyperlink r:id="rId23" w:history="1">
              <w:r w:rsidRPr="00CC3E24">
                <w:rPr>
                  <w:rStyle w:val="Hyperlink"/>
                  <w:rFonts w:ascii="Tahoma" w:hAnsi="Tahoma" w:cs="Tahoma"/>
                </w:rPr>
                <w:t>https://whiterosemaths.com/homelearning/year-3/spring-week-3-number-multiplication-division/</w:t>
              </w:r>
            </w:hyperlink>
          </w:p>
          <w:p w14:paraId="18CB5D25" w14:textId="77777777" w:rsidR="003D108C" w:rsidRPr="00CC3E24" w:rsidRDefault="003D108C" w:rsidP="003D108C">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 xml:space="preserve">Divide with remainders </w:t>
            </w:r>
            <w:proofErr w:type="gramStart"/>
            <w:r w:rsidRPr="00CC3E24">
              <w:rPr>
                <w:rFonts w:ascii="Tahoma" w:hAnsi="Tahoma" w:cs="Tahoma"/>
                <w:b/>
                <w:bCs/>
                <w:color w:val="1E3755"/>
                <w:shd w:val="clear" w:color="auto" w:fill="FFFFFF"/>
              </w:rPr>
              <w:t>activity</w:t>
            </w:r>
            <w:proofErr w:type="gramEnd"/>
          </w:p>
          <w:p w14:paraId="4CC11AF3" w14:textId="77777777"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4</w:t>
            </w:r>
            <w:r w:rsidRPr="00CC3E24">
              <w:rPr>
                <w:rFonts w:ascii="Tahoma" w:hAnsi="Tahoma" w:cs="Tahoma"/>
                <w:sz w:val="20"/>
                <w:szCs w:val="20"/>
              </w:rPr>
              <w:t xml:space="preserve"> </w:t>
            </w:r>
          </w:p>
          <w:p w14:paraId="2733B332" w14:textId="77777777" w:rsidR="003D108C" w:rsidRPr="00CC3E24" w:rsidRDefault="003D108C" w:rsidP="003D108C">
            <w:pPr>
              <w:widowControl w:val="0"/>
              <w:rPr>
                <w:rFonts w:ascii="Tahoma" w:hAnsi="Tahoma" w:cs="Tahoma"/>
              </w:rPr>
            </w:pPr>
            <w:hyperlink r:id="rId24" w:history="1">
              <w:r w:rsidRPr="00CC3E24">
                <w:rPr>
                  <w:rStyle w:val="Hyperlink"/>
                  <w:rFonts w:ascii="Tahoma" w:hAnsi="Tahoma" w:cs="Tahoma"/>
                </w:rPr>
                <w:t>https://whiterosemaths.com/homelearning/year-4/spring-week-3-number-multiplication-and-division/</w:t>
              </w:r>
            </w:hyperlink>
          </w:p>
          <w:p w14:paraId="056E539E" w14:textId="77777777" w:rsidR="003D108C" w:rsidRPr="00933378" w:rsidRDefault="003D108C" w:rsidP="003D108C">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Divide 2-digits by 1-digit (2)</w:t>
            </w:r>
          </w:p>
          <w:p w14:paraId="748A8EB1" w14:textId="77777777"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5</w:t>
            </w:r>
            <w:r w:rsidRPr="00CC3E24">
              <w:rPr>
                <w:rFonts w:ascii="Tahoma" w:hAnsi="Tahoma" w:cs="Tahoma"/>
                <w:sz w:val="20"/>
                <w:szCs w:val="20"/>
              </w:rPr>
              <w:t xml:space="preserve"> </w:t>
            </w:r>
          </w:p>
          <w:p w14:paraId="02910248" w14:textId="77777777" w:rsidR="003D108C" w:rsidRPr="00CC3E24" w:rsidRDefault="003D108C" w:rsidP="003D108C">
            <w:pPr>
              <w:widowControl w:val="0"/>
              <w:rPr>
                <w:rFonts w:ascii="Tahoma" w:hAnsi="Tahoma" w:cs="Tahoma"/>
              </w:rPr>
            </w:pPr>
            <w:hyperlink r:id="rId25" w:history="1">
              <w:r w:rsidRPr="00CC3E24">
                <w:rPr>
                  <w:rStyle w:val="Hyperlink"/>
                  <w:rFonts w:ascii="Tahoma" w:hAnsi="Tahoma" w:cs="Tahoma"/>
                </w:rPr>
                <w:t>https://whiterosemaths.com/homelearning/year-5/spring-week-3-number-multiplication-and-division/</w:t>
              </w:r>
            </w:hyperlink>
          </w:p>
          <w:p w14:paraId="7ABCD05D" w14:textId="77777777" w:rsidR="003D108C" w:rsidRPr="00933378" w:rsidRDefault="003D108C" w:rsidP="003D108C">
            <w:pPr>
              <w:widowControl w:val="0"/>
              <w:rPr>
                <w:rFonts w:ascii="Tahoma" w:hAnsi="Tahoma" w:cs="Tahoma"/>
                <w:b/>
                <w:bCs/>
                <w:color w:val="1E3755"/>
                <w:shd w:val="clear" w:color="auto" w:fill="FFFFFF"/>
              </w:rPr>
            </w:pPr>
            <w:r w:rsidRPr="00CC3E24">
              <w:rPr>
                <w:rFonts w:ascii="Tahoma" w:hAnsi="Tahoma" w:cs="Tahoma"/>
                <w:b/>
                <w:bCs/>
                <w:color w:val="1E3755"/>
                <w:shd w:val="clear" w:color="auto" w:fill="FFFFFF"/>
              </w:rPr>
              <w:t>Divide 4-digits by 1-</w:t>
            </w:r>
            <w:proofErr w:type="gramStart"/>
            <w:r w:rsidRPr="00CC3E24">
              <w:rPr>
                <w:rFonts w:ascii="Tahoma" w:hAnsi="Tahoma" w:cs="Tahoma"/>
                <w:b/>
                <w:bCs/>
                <w:color w:val="1E3755"/>
                <w:shd w:val="clear" w:color="auto" w:fill="FFFFFF"/>
              </w:rPr>
              <w:t>digit</w:t>
            </w:r>
            <w:proofErr w:type="gramEnd"/>
          </w:p>
          <w:p w14:paraId="38927A72" w14:textId="77777777" w:rsidR="003D108C" w:rsidRPr="00CC3E24" w:rsidRDefault="003D108C" w:rsidP="003D108C">
            <w:pPr>
              <w:widowControl w:val="0"/>
              <w:rPr>
                <w:rFonts w:ascii="Tahoma" w:hAnsi="Tahoma" w:cs="Tahoma"/>
              </w:rPr>
            </w:pPr>
            <w:r w:rsidRPr="00CC3E24">
              <w:rPr>
                <w:rFonts w:ascii="Tahoma" w:hAnsi="Tahoma" w:cs="Tahoma"/>
                <w:sz w:val="20"/>
                <w:szCs w:val="20"/>
              </w:rPr>
              <w:t xml:space="preserve"> </w:t>
            </w:r>
            <w:r w:rsidRPr="00CC3E24">
              <w:rPr>
                <w:rFonts w:ascii="Tahoma" w:hAnsi="Tahoma" w:cs="Tahoma"/>
                <w:b/>
                <w:sz w:val="20"/>
                <w:szCs w:val="20"/>
              </w:rPr>
              <w:t>Year 6</w:t>
            </w:r>
            <w:r w:rsidRPr="00CC3E24">
              <w:rPr>
                <w:rFonts w:ascii="Tahoma" w:hAnsi="Tahoma" w:cs="Tahoma"/>
                <w:sz w:val="20"/>
                <w:szCs w:val="20"/>
              </w:rPr>
              <w:t xml:space="preserve"> </w:t>
            </w:r>
            <w:hyperlink r:id="rId26" w:history="1">
              <w:r w:rsidRPr="00CC3E24">
                <w:rPr>
                  <w:rStyle w:val="Hyperlink"/>
                  <w:rFonts w:ascii="Tahoma" w:hAnsi="Tahoma" w:cs="Tahoma"/>
                </w:rPr>
                <w:t>https://whiterosemaths.com/homelearning/year-6/spring-week-6-number-algebra/</w:t>
              </w:r>
            </w:hyperlink>
          </w:p>
          <w:p w14:paraId="6670283A" w14:textId="77777777" w:rsidR="003D108C" w:rsidRPr="003D108C" w:rsidRDefault="003D108C" w:rsidP="003D108C">
            <w:pPr>
              <w:widowControl w:val="0"/>
              <w:rPr>
                <w:rFonts w:ascii="Tahoma" w:hAnsi="Tahoma" w:cs="Tahoma"/>
                <w:b/>
                <w:bCs/>
              </w:rPr>
            </w:pPr>
            <w:r w:rsidRPr="003D108C">
              <w:rPr>
                <w:rFonts w:ascii="Tahoma" w:hAnsi="Tahoma" w:cs="Tahoma"/>
                <w:b/>
                <w:bCs/>
              </w:rPr>
              <w:t>Find pairs of values (1)</w:t>
            </w:r>
          </w:p>
          <w:p w14:paraId="71A6E5B3" w14:textId="32500A5E" w:rsidR="00632224" w:rsidRPr="00933378" w:rsidRDefault="00632224" w:rsidP="005B4911">
            <w:pPr>
              <w:widowControl w:val="0"/>
              <w:rPr>
                <w:rFonts w:ascii="Tahoma" w:hAnsi="Tahoma" w:cs="Tahoma"/>
              </w:rPr>
            </w:pPr>
            <w:r w:rsidRPr="00F85C7C">
              <w:rPr>
                <w:rFonts w:ascii="Tahoma" w:hAnsi="Tahoma" w:cs="Tahoma"/>
                <w:b/>
                <w:bCs/>
                <w:color w:val="1E3755"/>
                <w:shd w:val="clear" w:color="auto" w:fill="FFFFFF"/>
              </w:rPr>
              <w:t>(Follow-up worksheet on Google Classroom)</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6FB9D" w14:textId="0670C974" w:rsidR="00632224" w:rsidRPr="00B76F7B" w:rsidRDefault="00B76F7B" w:rsidP="005B4911">
            <w:pPr>
              <w:jc w:val="center"/>
              <w:rPr>
                <w:rFonts w:ascii="Tahoma" w:hAnsi="Tahoma" w:cs="Tahoma"/>
                <w:b/>
                <w:sz w:val="20"/>
                <w:szCs w:val="20"/>
              </w:rPr>
            </w:pPr>
            <w:r w:rsidRPr="00B76F7B">
              <w:rPr>
                <w:rFonts w:ascii="Tahoma" w:hAnsi="Tahoma" w:cs="Tahoma"/>
                <w:b/>
                <w:sz w:val="20"/>
                <w:szCs w:val="20"/>
              </w:rPr>
              <w:lastRenderedPageBreak/>
              <w:t>RE</w:t>
            </w:r>
          </w:p>
          <w:p w14:paraId="25BCE6C9" w14:textId="77777777" w:rsidR="00062F97" w:rsidRPr="00062F97" w:rsidRDefault="00062F97" w:rsidP="00062F97">
            <w:pPr>
              <w:spacing w:after="0" w:line="240" w:lineRule="auto"/>
              <w:rPr>
                <w:rFonts w:ascii="Tahoma" w:eastAsia="Times New Roman" w:hAnsi="Tahoma" w:cs="Tahoma"/>
                <w:sz w:val="24"/>
                <w:szCs w:val="24"/>
                <w:lang w:eastAsia="en-GB"/>
              </w:rPr>
            </w:pPr>
            <w:r w:rsidRPr="00062F97">
              <w:rPr>
                <w:rFonts w:ascii="Tahoma" w:eastAsia="Times New Roman" w:hAnsi="Tahoma" w:cs="Tahoma"/>
                <w:color w:val="000000"/>
                <w:sz w:val="20"/>
                <w:szCs w:val="20"/>
                <w:lang w:eastAsia="en-GB"/>
              </w:rPr>
              <w:t xml:space="preserve">Identify key differences </w:t>
            </w:r>
            <w:proofErr w:type="gramStart"/>
            <w:r w:rsidRPr="00062F97">
              <w:rPr>
                <w:rFonts w:ascii="Tahoma" w:eastAsia="Times New Roman" w:hAnsi="Tahoma" w:cs="Tahoma"/>
                <w:color w:val="000000"/>
                <w:sz w:val="20"/>
                <w:szCs w:val="20"/>
                <w:lang w:eastAsia="en-GB"/>
              </w:rPr>
              <w:t>between  Christian</w:t>
            </w:r>
            <w:proofErr w:type="gramEnd"/>
            <w:r w:rsidRPr="00062F97">
              <w:rPr>
                <w:rFonts w:ascii="Tahoma" w:eastAsia="Times New Roman" w:hAnsi="Tahoma" w:cs="Tahoma"/>
                <w:color w:val="000000"/>
                <w:sz w:val="20"/>
                <w:szCs w:val="20"/>
                <w:lang w:eastAsia="en-GB"/>
              </w:rPr>
              <w:t xml:space="preserve"> and Jewish beliefs, and the Hindu beliefs? (</w:t>
            </w:r>
            <w:proofErr w:type="gramStart"/>
            <w:r w:rsidRPr="00062F97">
              <w:rPr>
                <w:rFonts w:ascii="Tahoma" w:eastAsia="Times New Roman" w:hAnsi="Tahoma" w:cs="Tahoma"/>
                <w:color w:val="000000"/>
                <w:sz w:val="20"/>
                <w:szCs w:val="20"/>
                <w:lang w:eastAsia="en-GB"/>
              </w:rPr>
              <w:t>e.g.</w:t>
            </w:r>
            <w:proofErr w:type="gramEnd"/>
            <w:r w:rsidRPr="00062F97">
              <w:rPr>
                <w:rFonts w:ascii="Tahoma" w:eastAsia="Times New Roman" w:hAnsi="Tahoma" w:cs="Tahoma"/>
                <w:color w:val="000000"/>
                <w:sz w:val="20"/>
                <w:szCs w:val="20"/>
                <w:lang w:eastAsia="en-GB"/>
              </w:rPr>
              <w:t xml:space="preserve"> Jewish and Christian beliefs based on a </w:t>
            </w:r>
            <w:r w:rsidRPr="00062F97">
              <w:rPr>
                <w:rFonts w:ascii="Tahoma" w:eastAsia="Times New Roman" w:hAnsi="Tahoma" w:cs="Tahoma"/>
                <w:color w:val="000000"/>
                <w:sz w:val="20"/>
                <w:szCs w:val="20"/>
                <w:lang w:eastAsia="en-GB"/>
              </w:rPr>
              <w:lastRenderedPageBreak/>
              <w:t xml:space="preserve">linear view of time – from here to death and beyond. Hindu beliefs have a cyclical view – reincarnation on the wheel of life, </w:t>
            </w:r>
            <w:proofErr w:type="gramStart"/>
            <w:r w:rsidRPr="00062F97">
              <w:rPr>
                <w:rFonts w:ascii="Tahoma" w:eastAsia="Times New Roman" w:hAnsi="Tahoma" w:cs="Tahoma"/>
                <w:color w:val="000000"/>
                <w:sz w:val="20"/>
                <w:szCs w:val="20"/>
                <w:lang w:eastAsia="en-GB"/>
              </w:rPr>
              <w:t>death</w:t>
            </w:r>
            <w:proofErr w:type="gramEnd"/>
            <w:r w:rsidRPr="00062F97">
              <w:rPr>
                <w:rFonts w:ascii="Tahoma" w:eastAsia="Times New Roman" w:hAnsi="Tahoma" w:cs="Tahoma"/>
                <w:color w:val="000000"/>
                <w:sz w:val="20"/>
                <w:szCs w:val="20"/>
                <w:lang w:eastAsia="en-GB"/>
              </w:rPr>
              <w:t xml:space="preserve"> and rebirth until escaping to Moksha). </w:t>
            </w:r>
          </w:p>
          <w:p w14:paraId="5AEE6AD6" w14:textId="4130CB8D" w:rsidR="00062F97" w:rsidRDefault="00062F97" w:rsidP="00062F97">
            <w:pPr>
              <w:spacing w:after="0" w:line="240" w:lineRule="auto"/>
              <w:rPr>
                <w:rFonts w:ascii="Tahoma" w:eastAsia="Times New Roman" w:hAnsi="Tahoma" w:cs="Tahoma"/>
                <w:color w:val="000000"/>
                <w:sz w:val="20"/>
                <w:szCs w:val="20"/>
                <w:lang w:eastAsia="en-GB"/>
              </w:rPr>
            </w:pPr>
            <w:r w:rsidRPr="00062F97">
              <w:rPr>
                <w:rFonts w:ascii="Tahoma" w:eastAsia="Times New Roman" w:hAnsi="Tahoma" w:cs="Tahoma"/>
                <w:color w:val="000000"/>
                <w:sz w:val="20"/>
                <w:szCs w:val="20"/>
                <w:lang w:eastAsia="en-GB"/>
              </w:rPr>
              <w:t xml:space="preserve">Create a journey bag for either a Christian, a Jewish person or a Hindu containing props that relate to what </w:t>
            </w:r>
            <w:r>
              <w:rPr>
                <w:rFonts w:ascii="Tahoma" w:eastAsia="Times New Roman" w:hAnsi="Tahoma" w:cs="Tahoma"/>
                <w:color w:val="000000"/>
                <w:sz w:val="20"/>
                <w:szCs w:val="20"/>
                <w:lang w:eastAsia="en-GB"/>
              </w:rPr>
              <w:t xml:space="preserve">you </w:t>
            </w:r>
            <w:r w:rsidRPr="00062F97">
              <w:rPr>
                <w:rFonts w:ascii="Tahoma" w:eastAsia="Times New Roman" w:hAnsi="Tahoma" w:cs="Tahoma"/>
                <w:color w:val="000000"/>
                <w:sz w:val="20"/>
                <w:szCs w:val="20"/>
                <w:lang w:eastAsia="en-GB"/>
              </w:rPr>
              <w:t>have learnt about the journey of life and death for the chosen religion.</w:t>
            </w:r>
          </w:p>
          <w:p w14:paraId="07FDC89A" w14:textId="7F0C6385" w:rsidR="00062F97" w:rsidRPr="00062F97" w:rsidRDefault="00062F97" w:rsidP="00062F97">
            <w:pPr>
              <w:spacing w:after="0" w:line="240" w:lineRule="auto"/>
              <w:rPr>
                <w:rFonts w:ascii="Tahoma" w:eastAsia="Times New Roman" w:hAnsi="Tahoma" w:cs="Tahoma"/>
                <w:sz w:val="24"/>
                <w:szCs w:val="24"/>
                <w:lang w:eastAsia="en-GB"/>
              </w:rPr>
            </w:pPr>
            <w:r>
              <w:rPr>
                <w:rFonts w:ascii="Tahoma" w:eastAsia="Times New Roman" w:hAnsi="Tahoma" w:cs="Tahoma"/>
                <w:color w:val="000000"/>
                <w:sz w:val="20"/>
                <w:szCs w:val="20"/>
                <w:lang w:eastAsia="en-GB"/>
              </w:rPr>
              <w:t>There will be a final task on the Google Classroom to help review all that we have learned about the key question ‘How do different people celebrate the journey of life?’</w:t>
            </w:r>
          </w:p>
          <w:p w14:paraId="2FED2AA7" w14:textId="388A1565" w:rsidR="00B76F7B" w:rsidRPr="00B76F7B" w:rsidRDefault="00B76F7B" w:rsidP="005B4911">
            <w:pPr>
              <w:jc w:val="center"/>
              <w:rPr>
                <w:rFonts w:ascii="Tahoma" w:hAnsi="Tahoma" w:cs="Tahoma"/>
                <w:bCs/>
                <w:sz w:val="20"/>
                <w:szCs w:val="20"/>
              </w:rPr>
            </w:pPr>
          </w:p>
          <w:p w14:paraId="24639D88" w14:textId="6FDDE10A" w:rsidR="00B76F7B" w:rsidRDefault="00B76F7B" w:rsidP="005B4911">
            <w:pPr>
              <w:jc w:val="center"/>
              <w:rPr>
                <w:rFonts w:ascii="Tahoma" w:hAnsi="Tahoma" w:cs="Tahoma"/>
                <w:b/>
                <w:sz w:val="20"/>
                <w:szCs w:val="20"/>
              </w:rPr>
            </w:pPr>
            <w:r w:rsidRPr="00B76F7B">
              <w:rPr>
                <w:rFonts w:ascii="Tahoma" w:hAnsi="Tahoma" w:cs="Tahoma"/>
                <w:b/>
                <w:sz w:val="20"/>
                <w:szCs w:val="20"/>
              </w:rPr>
              <w:t>French</w:t>
            </w:r>
          </w:p>
          <w:p w14:paraId="2E0F1FEA" w14:textId="0F9BD276" w:rsidR="00B76F7B" w:rsidRDefault="00B76F7B" w:rsidP="005B4911">
            <w:pPr>
              <w:jc w:val="center"/>
              <w:rPr>
                <w:rFonts w:ascii="Tahoma" w:hAnsi="Tahoma" w:cs="Tahoma"/>
                <w:bCs/>
                <w:sz w:val="20"/>
                <w:szCs w:val="20"/>
              </w:rPr>
            </w:pPr>
            <w:proofErr w:type="gramStart"/>
            <w:r>
              <w:rPr>
                <w:rFonts w:ascii="Tahoma" w:hAnsi="Tahoma" w:cs="Tahoma"/>
                <w:bCs/>
                <w:sz w:val="20"/>
                <w:szCs w:val="20"/>
              </w:rPr>
              <w:t>This week,</w:t>
            </w:r>
            <w:proofErr w:type="gramEnd"/>
            <w:r>
              <w:rPr>
                <w:rFonts w:ascii="Tahoma" w:hAnsi="Tahoma" w:cs="Tahoma"/>
                <w:bCs/>
                <w:sz w:val="20"/>
                <w:szCs w:val="20"/>
              </w:rPr>
              <w:t xml:space="preserve"> use the following links to help you revise and practise the vocabulary we have learned for different types of clothing and practise using adjectives of colour to describe clothing. </w:t>
            </w:r>
          </w:p>
          <w:p w14:paraId="67E5B8DB" w14:textId="16FAAA11" w:rsidR="00B76F7B" w:rsidRDefault="00B76F7B" w:rsidP="005B4911">
            <w:pPr>
              <w:jc w:val="center"/>
              <w:rPr>
                <w:rFonts w:ascii="Tahoma" w:hAnsi="Tahoma" w:cs="Tahoma"/>
                <w:bCs/>
                <w:sz w:val="20"/>
                <w:szCs w:val="20"/>
              </w:rPr>
            </w:pPr>
            <w:r>
              <w:rPr>
                <w:rFonts w:ascii="Tahoma" w:hAnsi="Tahoma" w:cs="Tahoma"/>
                <w:bCs/>
                <w:sz w:val="20"/>
                <w:szCs w:val="20"/>
              </w:rPr>
              <w:t xml:space="preserve">Draw a few sketches of people in different outfits and write some sentences to describe whet they are wearing, </w:t>
            </w:r>
            <w:proofErr w:type="gramStart"/>
            <w:r>
              <w:rPr>
                <w:rFonts w:ascii="Tahoma" w:hAnsi="Tahoma" w:cs="Tahoma"/>
                <w:bCs/>
                <w:sz w:val="20"/>
                <w:szCs w:val="20"/>
              </w:rPr>
              <w:t>using</w:t>
            </w:r>
            <w:proofErr w:type="gramEnd"/>
            <w:r>
              <w:rPr>
                <w:rFonts w:ascii="Tahoma" w:hAnsi="Tahoma" w:cs="Tahoma"/>
                <w:bCs/>
                <w:sz w:val="20"/>
                <w:szCs w:val="20"/>
              </w:rPr>
              <w:t xml:space="preserve"> </w:t>
            </w:r>
          </w:p>
          <w:p w14:paraId="295AFD62" w14:textId="712C9668" w:rsidR="00B76F7B" w:rsidRDefault="00B76F7B" w:rsidP="00B76F7B">
            <w:pPr>
              <w:rPr>
                <w:rFonts w:ascii="Tahoma" w:hAnsi="Tahoma" w:cs="Tahoma"/>
                <w:bCs/>
                <w:i/>
                <w:iCs/>
                <w:sz w:val="20"/>
                <w:szCs w:val="20"/>
              </w:rPr>
            </w:pPr>
            <w:r>
              <w:rPr>
                <w:rFonts w:ascii="Tahoma" w:hAnsi="Tahoma" w:cs="Tahoma"/>
                <w:b/>
                <w:i/>
                <w:iCs/>
                <w:sz w:val="20"/>
                <w:szCs w:val="20"/>
              </w:rPr>
              <w:t xml:space="preserve">Il </w:t>
            </w:r>
            <w:proofErr w:type="spellStart"/>
            <w:r>
              <w:rPr>
                <w:rFonts w:ascii="Tahoma" w:hAnsi="Tahoma" w:cs="Tahoma"/>
                <w:b/>
                <w:i/>
                <w:iCs/>
                <w:sz w:val="20"/>
                <w:szCs w:val="20"/>
              </w:rPr>
              <w:t>porte</w:t>
            </w:r>
            <w:proofErr w:type="spellEnd"/>
            <w:proofErr w:type="gramStart"/>
            <w:r>
              <w:rPr>
                <w:rFonts w:ascii="Tahoma" w:hAnsi="Tahoma" w:cs="Tahoma"/>
                <w:b/>
                <w:i/>
                <w:iCs/>
                <w:sz w:val="20"/>
                <w:szCs w:val="20"/>
              </w:rPr>
              <w:t>…..</w:t>
            </w:r>
            <w:proofErr w:type="gramEnd"/>
            <w:r>
              <w:rPr>
                <w:rFonts w:ascii="Tahoma" w:hAnsi="Tahoma" w:cs="Tahoma"/>
                <w:b/>
                <w:i/>
                <w:iCs/>
                <w:sz w:val="20"/>
                <w:szCs w:val="20"/>
              </w:rPr>
              <w:t xml:space="preserve"> </w:t>
            </w:r>
            <w:r>
              <w:rPr>
                <w:rFonts w:ascii="Tahoma" w:hAnsi="Tahoma" w:cs="Tahoma"/>
                <w:bCs/>
                <w:i/>
                <w:iCs/>
                <w:sz w:val="20"/>
                <w:szCs w:val="20"/>
              </w:rPr>
              <w:t xml:space="preserve">   he is </w:t>
            </w:r>
            <w:proofErr w:type="gramStart"/>
            <w:r>
              <w:rPr>
                <w:rFonts w:ascii="Tahoma" w:hAnsi="Tahoma" w:cs="Tahoma"/>
                <w:bCs/>
                <w:i/>
                <w:iCs/>
                <w:sz w:val="20"/>
                <w:szCs w:val="20"/>
              </w:rPr>
              <w:t>wearing</w:t>
            </w:r>
            <w:proofErr w:type="gramEnd"/>
            <w:r>
              <w:rPr>
                <w:rFonts w:ascii="Tahoma" w:hAnsi="Tahoma" w:cs="Tahoma"/>
                <w:bCs/>
                <w:i/>
                <w:iCs/>
                <w:sz w:val="20"/>
                <w:szCs w:val="20"/>
              </w:rPr>
              <w:t xml:space="preserve"> </w:t>
            </w:r>
          </w:p>
          <w:p w14:paraId="5692F736" w14:textId="0924018A" w:rsidR="00B76F7B" w:rsidRPr="00B76F7B" w:rsidRDefault="00B76F7B" w:rsidP="00B76F7B">
            <w:pPr>
              <w:rPr>
                <w:rFonts w:ascii="Tahoma" w:hAnsi="Tahoma" w:cs="Tahoma"/>
                <w:bCs/>
                <w:i/>
                <w:iCs/>
                <w:sz w:val="20"/>
                <w:szCs w:val="20"/>
              </w:rPr>
            </w:pPr>
            <w:r>
              <w:rPr>
                <w:rFonts w:ascii="Tahoma" w:hAnsi="Tahoma" w:cs="Tahoma"/>
                <w:b/>
                <w:i/>
                <w:iCs/>
                <w:sz w:val="20"/>
                <w:szCs w:val="20"/>
              </w:rPr>
              <w:t xml:space="preserve">Elle </w:t>
            </w:r>
            <w:proofErr w:type="spellStart"/>
            <w:r>
              <w:rPr>
                <w:rFonts w:ascii="Tahoma" w:hAnsi="Tahoma" w:cs="Tahoma"/>
                <w:b/>
                <w:i/>
                <w:iCs/>
                <w:sz w:val="20"/>
                <w:szCs w:val="20"/>
              </w:rPr>
              <w:t>porte</w:t>
            </w:r>
            <w:proofErr w:type="spellEnd"/>
            <w:r>
              <w:rPr>
                <w:rFonts w:ascii="Tahoma" w:hAnsi="Tahoma" w:cs="Tahoma"/>
                <w:b/>
                <w:i/>
                <w:iCs/>
                <w:sz w:val="20"/>
                <w:szCs w:val="20"/>
              </w:rPr>
              <w:t>…</w:t>
            </w:r>
            <w:r>
              <w:rPr>
                <w:rFonts w:ascii="Tahoma" w:hAnsi="Tahoma" w:cs="Tahoma"/>
                <w:bCs/>
                <w:i/>
                <w:iCs/>
                <w:sz w:val="20"/>
                <w:szCs w:val="20"/>
              </w:rPr>
              <w:t xml:space="preserve">   she is </w:t>
            </w:r>
            <w:proofErr w:type="gramStart"/>
            <w:r>
              <w:rPr>
                <w:rFonts w:ascii="Tahoma" w:hAnsi="Tahoma" w:cs="Tahoma"/>
                <w:bCs/>
                <w:i/>
                <w:iCs/>
                <w:sz w:val="20"/>
                <w:szCs w:val="20"/>
              </w:rPr>
              <w:t>wearing</w:t>
            </w:r>
            <w:proofErr w:type="gramEnd"/>
          </w:p>
          <w:p w14:paraId="7C141226" w14:textId="77777777" w:rsidR="00B76F7B" w:rsidRPr="00B76F7B" w:rsidRDefault="00B76F7B" w:rsidP="00B76F7B">
            <w:pPr>
              <w:pStyle w:val="NormalWeb"/>
              <w:spacing w:before="0" w:beforeAutospacing="0" w:after="0" w:afterAutospacing="0"/>
              <w:rPr>
                <w:rFonts w:ascii="Tahoma" w:hAnsi="Tahoma" w:cs="Tahoma"/>
              </w:rPr>
            </w:pPr>
            <w:hyperlink r:id="rId27" w:history="1">
              <w:r w:rsidRPr="00B76F7B">
                <w:rPr>
                  <w:rStyle w:val="Hyperlink"/>
                  <w:rFonts w:ascii="Tahoma" w:hAnsi="Tahoma" w:cs="Tahoma"/>
                  <w:sz w:val="20"/>
                  <w:szCs w:val="20"/>
                </w:rPr>
                <w:t>https://www.bbc.co.uk/teach/class-clips-video/french-ks2-clothes-and-colours/zkhxpg8</w:t>
              </w:r>
            </w:hyperlink>
          </w:p>
          <w:p w14:paraId="61197870" w14:textId="77777777" w:rsidR="00B76F7B" w:rsidRPr="00B76F7B" w:rsidRDefault="00B76F7B" w:rsidP="00B76F7B">
            <w:pPr>
              <w:pStyle w:val="NormalWeb"/>
              <w:spacing w:before="0" w:beforeAutospacing="0" w:after="0" w:afterAutospacing="0"/>
              <w:rPr>
                <w:rFonts w:ascii="Tahoma" w:hAnsi="Tahoma" w:cs="Tahoma"/>
              </w:rPr>
            </w:pPr>
            <w:r w:rsidRPr="00B76F7B">
              <w:rPr>
                <w:rFonts w:ascii="Tahoma" w:hAnsi="Tahoma" w:cs="Tahoma"/>
                <w:color w:val="000000"/>
                <w:sz w:val="20"/>
                <w:szCs w:val="20"/>
              </w:rPr>
              <w:t>Use</w:t>
            </w:r>
          </w:p>
          <w:p w14:paraId="292E5820" w14:textId="77777777" w:rsidR="00B76F7B" w:rsidRPr="00B76F7B" w:rsidRDefault="00B76F7B" w:rsidP="00B76F7B">
            <w:pPr>
              <w:pStyle w:val="NormalWeb"/>
              <w:spacing w:before="0" w:beforeAutospacing="0" w:after="0" w:afterAutospacing="0"/>
              <w:rPr>
                <w:rFonts w:ascii="Tahoma" w:hAnsi="Tahoma" w:cs="Tahoma"/>
              </w:rPr>
            </w:pPr>
            <w:hyperlink r:id="rId28" w:history="1">
              <w:r w:rsidRPr="00B76F7B">
                <w:rPr>
                  <w:rStyle w:val="Hyperlink"/>
                  <w:rFonts w:ascii="Tahoma" w:hAnsi="Tahoma" w:cs="Tahoma"/>
                  <w:sz w:val="20"/>
                  <w:szCs w:val="20"/>
                </w:rPr>
                <w:t>https://www.youtube.com/watch?v=cDaDwuExIrs</w:t>
              </w:r>
            </w:hyperlink>
          </w:p>
          <w:p w14:paraId="71F78BA1" w14:textId="77777777" w:rsidR="00B76F7B" w:rsidRPr="00B76F7B" w:rsidRDefault="00B76F7B" w:rsidP="00B76F7B">
            <w:pPr>
              <w:pStyle w:val="NormalWeb"/>
              <w:spacing w:before="0" w:beforeAutospacing="0" w:after="0" w:afterAutospacing="0"/>
              <w:rPr>
                <w:rFonts w:ascii="Tahoma" w:hAnsi="Tahoma" w:cs="Tahoma"/>
              </w:rPr>
            </w:pPr>
            <w:r w:rsidRPr="00B76F7B">
              <w:rPr>
                <w:rFonts w:ascii="Tahoma" w:hAnsi="Tahoma" w:cs="Tahoma"/>
                <w:color w:val="000000"/>
                <w:sz w:val="20"/>
                <w:szCs w:val="20"/>
              </w:rPr>
              <w:t xml:space="preserve">to revise colours and use with clothing.  </w:t>
            </w:r>
          </w:p>
          <w:p w14:paraId="0261ED9B" w14:textId="77777777" w:rsidR="00632224" w:rsidRPr="009B7F81" w:rsidRDefault="00632224" w:rsidP="00B76F7B">
            <w:pPr>
              <w:pStyle w:val="NormalWeb"/>
              <w:spacing w:before="0" w:beforeAutospacing="0" w:after="0" w:afterAutospacing="0"/>
              <w:rPr>
                <w:rFonts w:ascii="Tahoma" w:hAnsi="Tahoma" w:cs="Tahoma"/>
                <w:sz w:val="20"/>
                <w:szCs w:val="20"/>
              </w:rPr>
            </w:pPr>
          </w:p>
        </w:tc>
      </w:tr>
      <w:tr w:rsidR="00632224" w14:paraId="4394ED8C" w14:textId="77777777" w:rsidTr="00D66789">
        <w:trPr>
          <w:trHeight w:val="6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853B4F0" w14:textId="77777777" w:rsidR="00632224" w:rsidRDefault="00632224" w:rsidP="005B4911">
            <w:pPr>
              <w:widowControl w:val="0"/>
              <w:rPr>
                <w:rFonts w:ascii="Tahoma" w:eastAsia="Tahoma" w:hAnsi="Tahoma" w:cs="Tahoma"/>
                <w:b/>
              </w:rPr>
            </w:pPr>
          </w:p>
          <w:p w14:paraId="4E51377E" w14:textId="77777777" w:rsidR="00632224" w:rsidRDefault="00632224" w:rsidP="005B4911">
            <w:pPr>
              <w:widowControl w:val="0"/>
              <w:rPr>
                <w:rFonts w:ascii="Tahoma" w:eastAsia="Tahoma" w:hAnsi="Tahoma" w:cs="Tahoma"/>
                <w:b/>
              </w:rPr>
            </w:pPr>
            <w:r>
              <w:rPr>
                <w:rFonts w:ascii="Tahoma" w:eastAsia="Tahoma" w:hAnsi="Tahoma" w:cs="Tahoma"/>
                <w:b/>
              </w:rPr>
              <w:t>Wednesday</w:t>
            </w:r>
          </w:p>
          <w:p w14:paraId="1CCACCF2" w14:textId="77777777" w:rsidR="00632224" w:rsidRDefault="00632224" w:rsidP="005B4911">
            <w:pPr>
              <w:widowControl w:val="0"/>
              <w:rPr>
                <w:rFonts w:ascii="Tahoma" w:eastAsia="Tahoma" w:hAnsi="Tahoma" w:cs="Tahoma"/>
                <w:b/>
              </w:rPr>
            </w:pPr>
          </w:p>
          <w:p w14:paraId="2B25102B" w14:textId="77777777" w:rsidR="00632224" w:rsidRDefault="00632224" w:rsidP="005B4911">
            <w:pPr>
              <w:widowControl w:val="0"/>
              <w:rPr>
                <w:rFonts w:ascii="Tahoma" w:eastAsia="Tahoma" w:hAnsi="Tahoma" w:cs="Tahoma"/>
                <w:b/>
              </w:rPr>
            </w:pPr>
            <w:r>
              <w:rPr>
                <w:rFonts w:ascii="Tahoma" w:eastAsia="Tahoma" w:hAnsi="Tahoma" w:cs="Tahoma"/>
                <w:b/>
              </w:rPr>
              <w:t>Collective Worship</w:t>
            </w:r>
          </w:p>
          <w:p w14:paraId="7B09D116" w14:textId="7E78331A" w:rsidR="00632224" w:rsidRDefault="00CB3DDB" w:rsidP="005B4911">
            <w:pPr>
              <w:widowControl w:val="0"/>
              <w:rPr>
                <w:rFonts w:ascii="Tahoma" w:eastAsia="Tahoma" w:hAnsi="Tahoma" w:cs="Tahoma"/>
                <w:b/>
              </w:rPr>
            </w:pPr>
            <w:r>
              <w:t xml:space="preserve">Look out for a live link on the Google Classroom so that you can join in with our Collective Worship with Father Steven at 9.30am. </w:t>
            </w:r>
          </w:p>
          <w:p w14:paraId="42A743D6" w14:textId="77777777" w:rsidR="00632224" w:rsidRDefault="00632224" w:rsidP="005B4911">
            <w:pPr>
              <w:widowControl w:val="0"/>
              <w:rPr>
                <w:rFonts w:ascii="Tahoma" w:eastAsia="Tahoma" w:hAnsi="Tahoma" w:cs="Tahoma"/>
                <w:b/>
              </w:rPr>
            </w:pPr>
          </w:p>
          <w:p w14:paraId="25E2328C" w14:textId="77777777" w:rsidR="00632224" w:rsidRDefault="00632224" w:rsidP="005B4911">
            <w:pPr>
              <w:widowControl w:val="0"/>
              <w:rPr>
                <w:rFonts w:ascii="Tahoma" w:eastAsia="Tahoma" w:hAnsi="Tahoma" w:cs="Tahoma"/>
                <w:b/>
              </w:rPr>
            </w:pPr>
          </w:p>
          <w:p w14:paraId="71B9FB79" w14:textId="77777777" w:rsidR="00632224" w:rsidRDefault="00632224" w:rsidP="005B4911">
            <w:pPr>
              <w:widowControl w:val="0"/>
              <w:rPr>
                <w:rFonts w:ascii="Tahoma" w:eastAsia="Tahoma" w:hAnsi="Tahoma" w:cs="Tahoma"/>
                <w:b/>
              </w:rPr>
            </w:pPr>
          </w:p>
          <w:p w14:paraId="06F15044" w14:textId="77777777" w:rsidR="00632224" w:rsidRDefault="00632224" w:rsidP="005B4911">
            <w:pPr>
              <w:widowControl w:val="0"/>
              <w:rPr>
                <w:rFonts w:ascii="Tahoma" w:eastAsia="Tahoma" w:hAnsi="Tahoma" w:cs="Tahoma"/>
                <w:b/>
              </w:rPr>
            </w:pPr>
          </w:p>
          <w:p w14:paraId="72A0E531" w14:textId="77777777" w:rsidR="00632224" w:rsidRDefault="00632224" w:rsidP="005B4911">
            <w:pPr>
              <w:widowControl w:val="0"/>
              <w:rPr>
                <w:rFonts w:ascii="Tahoma" w:eastAsia="Tahoma" w:hAnsi="Tahoma" w:cs="Tahoma"/>
                <w:b/>
              </w:rPr>
            </w:pPr>
          </w:p>
        </w:tc>
        <w:tc>
          <w:tcPr>
            <w:tcW w:w="1843" w:type="dxa"/>
            <w:tcBorders>
              <w:top w:val="single" w:sz="8" w:space="0" w:color="000000"/>
              <w:left w:val="single" w:sz="8" w:space="0" w:color="000000"/>
              <w:bottom w:val="single" w:sz="8" w:space="0" w:color="000000"/>
              <w:right w:val="single" w:sz="8" w:space="0" w:color="000000"/>
            </w:tcBorders>
          </w:tcPr>
          <w:p w14:paraId="21857440" w14:textId="77777777" w:rsidR="00632224" w:rsidRPr="00FF2ABC" w:rsidRDefault="00632224" w:rsidP="005B4911">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103F7CE7" w14:textId="77777777" w:rsidR="00EF0E29" w:rsidRDefault="00EF0E29" w:rsidP="00EF0E29">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Do Something You Enjoy</w:t>
            </w:r>
          </w:p>
          <w:p w14:paraId="6EA759B8" w14:textId="77777777" w:rsidR="00EF0E29" w:rsidRDefault="00EF0E29"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Have a think today about how you will use the upcoming Easter holidays? What are you looking forward to? What hobbies or interests will you explore further during this holiday? What skills or talents might you choose to develop? </w:t>
            </w:r>
          </w:p>
          <w:p w14:paraId="2529E3B4" w14:textId="77777777" w:rsidR="00EF0E29" w:rsidRDefault="00EF0E29"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How will you stay connected with those you care about?</w:t>
            </w:r>
          </w:p>
          <w:p w14:paraId="4BA826B5" w14:textId="574FFC22" w:rsidR="001D4570" w:rsidRPr="003E657B" w:rsidRDefault="001D4570" w:rsidP="00EF0E29">
            <w:pPr>
              <w:widowControl w:val="0"/>
              <w:pBdr>
                <w:top w:val="nil"/>
                <w:left w:val="nil"/>
                <w:bottom w:val="nil"/>
                <w:right w:val="nil"/>
                <w:between w:val="nil"/>
              </w:pBdr>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1D096" w14:textId="4901D35D"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661683F4" wp14:editId="08D11A6F">
                  <wp:extent cx="1061085" cy="14668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29"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4E0BD45F" w14:textId="77777777" w:rsidR="00632224" w:rsidRPr="00FF2ABC" w:rsidRDefault="00632224" w:rsidP="005B4911">
            <w:pPr>
              <w:widowControl w:val="0"/>
              <w:rPr>
                <w:rFonts w:ascii="Arial" w:eastAsia="Tahoma" w:hAnsi="Arial" w:cs="Arial"/>
                <w:sz w:val="20"/>
                <w:szCs w:val="20"/>
              </w:rPr>
            </w:pPr>
          </w:p>
          <w:p w14:paraId="36DF1E19" w14:textId="77777777" w:rsidR="00632224" w:rsidRPr="00FF2ABC" w:rsidRDefault="00632224" w:rsidP="005B4911">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289279E7" w14:textId="77777777" w:rsidR="00632224" w:rsidRPr="00FF2ABC" w:rsidRDefault="00632224" w:rsidP="005B4911">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B5E13" w14:textId="18FD6DC2"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4D685895" wp14:editId="371B334E">
                  <wp:extent cx="506095" cy="522605"/>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A34B97F" w14:textId="77777777" w:rsidR="00632224" w:rsidRPr="00FF2ABC" w:rsidRDefault="00632224" w:rsidP="005B4911">
            <w:pPr>
              <w:widowControl w:val="0"/>
              <w:rPr>
                <w:rFonts w:ascii="Arial" w:hAnsi="Arial" w:cs="Arial"/>
                <w:sz w:val="20"/>
                <w:szCs w:val="20"/>
              </w:rPr>
            </w:pPr>
          </w:p>
          <w:p w14:paraId="63BD189F" w14:textId="77777777" w:rsidR="00632224" w:rsidRPr="00FF2ABC" w:rsidRDefault="00D917C9" w:rsidP="005B4911">
            <w:pPr>
              <w:widowControl w:val="0"/>
              <w:rPr>
                <w:rFonts w:ascii="Arial" w:eastAsia="Tahoma" w:hAnsi="Arial" w:cs="Arial"/>
                <w:sz w:val="20"/>
                <w:szCs w:val="20"/>
              </w:rPr>
            </w:pPr>
            <w:hyperlink r:id="rId30"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86683A5" w14:textId="77777777" w:rsidR="00632224" w:rsidRPr="00FF2ABC" w:rsidRDefault="00632224" w:rsidP="005B4911">
            <w:pPr>
              <w:widowControl w:val="0"/>
              <w:rPr>
                <w:rFonts w:ascii="Arial" w:eastAsia="Tahoma" w:hAnsi="Arial" w:cs="Arial"/>
                <w:sz w:val="20"/>
                <w:szCs w:val="20"/>
              </w:rPr>
            </w:pPr>
          </w:p>
          <w:p w14:paraId="3FD542C2" w14:textId="77777777" w:rsidR="00632224" w:rsidRPr="00FF2ABC" w:rsidRDefault="00632224" w:rsidP="005B4911">
            <w:pPr>
              <w:widowControl w:val="0"/>
              <w:rPr>
                <w:rFonts w:ascii="Arial" w:eastAsia="Tahoma" w:hAnsi="Arial" w:cs="Arial"/>
                <w:sz w:val="20"/>
                <w:szCs w:val="20"/>
              </w:rPr>
            </w:pPr>
          </w:p>
          <w:p w14:paraId="736EE2F1" w14:textId="77777777" w:rsidR="00632224" w:rsidRPr="00FF2ABC" w:rsidRDefault="00632224" w:rsidP="005B4911">
            <w:pPr>
              <w:widowControl w:val="0"/>
              <w:rPr>
                <w:rFonts w:ascii="Arial" w:eastAsia="Tahoma" w:hAnsi="Arial" w:cs="Arial"/>
                <w:sz w:val="20"/>
                <w:szCs w:val="20"/>
              </w:rPr>
            </w:pPr>
          </w:p>
          <w:p w14:paraId="000528EC" w14:textId="77777777" w:rsidR="00632224" w:rsidRPr="00FF2ABC" w:rsidRDefault="00632224" w:rsidP="005B4911">
            <w:pPr>
              <w:widowControl w:val="0"/>
              <w:rPr>
                <w:rFonts w:ascii="Arial" w:eastAsia="Tahoma" w:hAnsi="Arial" w:cs="Arial"/>
                <w:sz w:val="20"/>
                <w:szCs w:val="20"/>
              </w:rPr>
            </w:pPr>
          </w:p>
          <w:p w14:paraId="60FF9277" w14:textId="77777777" w:rsidR="00632224" w:rsidRPr="00FF2ABC" w:rsidRDefault="00632224" w:rsidP="005B4911">
            <w:pPr>
              <w:widowControl w:val="0"/>
              <w:rPr>
                <w:rFonts w:ascii="Arial" w:eastAsia="Tahoma" w:hAnsi="Arial" w:cs="Arial"/>
                <w:sz w:val="20"/>
                <w:szCs w:val="20"/>
              </w:rPr>
            </w:pPr>
          </w:p>
          <w:p w14:paraId="47A2C9EE" w14:textId="77777777" w:rsidR="00632224" w:rsidRPr="00FF2ABC" w:rsidRDefault="00632224" w:rsidP="005B4911">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D86BF" w14:textId="35C44096" w:rsidR="00992497" w:rsidRDefault="001C0D8B" w:rsidP="005B4911">
            <w:pPr>
              <w:widowControl w:val="0"/>
              <w:rPr>
                <w:rFonts w:ascii="Arial" w:eastAsia="Tahoma" w:hAnsi="Arial" w:cs="Arial"/>
                <w:sz w:val="20"/>
                <w:szCs w:val="20"/>
              </w:rPr>
            </w:pPr>
            <w:r>
              <w:rPr>
                <w:rFonts w:ascii="Arial" w:eastAsia="Tahoma" w:hAnsi="Arial" w:cs="Arial"/>
                <w:sz w:val="20"/>
                <w:szCs w:val="20"/>
              </w:rPr>
              <w:t>In this lesson,</w:t>
            </w:r>
            <w:r w:rsidR="00062F97">
              <w:rPr>
                <w:rFonts w:ascii="Arial" w:eastAsia="Tahoma" w:hAnsi="Arial" w:cs="Arial"/>
                <w:b/>
                <w:bCs/>
                <w:sz w:val="20"/>
                <w:szCs w:val="20"/>
              </w:rPr>
              <w:t xml:space="preserve"> </w:t>
            </w:r>
            <w:r w:rsidR="00062F97">
              <w:rPr>
                <w:rFonts w:ascii="Arial" w:eastAsia="Tahoma" w:hAnsi="Arial" w:cs="Arial"/>
                <w:sz w:val="20"/>
                <w:szCs w:val="20"/>
              </w:rPr>
              <w:t>you should first read through what you have written so far of your story and then consider how you will write the rest of your story? Wha</w:t>
            </w:r>
            <w:r w:rsidR="00EF0E29">
              <w:rPr>
                <w:rFonts w:ascii="Arial" w:eastAsia="Tahoma" w:hAnsi="Arial" w:cs="Arial"/>
                <w:sz w:val="20"/>
                <w:szCs w:val="20"/>
              </w:rPr>
              <w:t xml:space="preserve">t will you need to describe in detail? Where will you include dialogue? Have you remembered to use the </w:t>
            </w:r>
            <w:proofErr w:type="gramStart"/>
            <w:r w:rsidR="00EF0E29">
              <w:rPr>
                <w:rFonts w:ascii="Arial" w:eastAsia="Tahoma" w:hAnsi="Arial" w:cs="Arial"/>
                <w:sz w:val="20"/>
                <w:szCs w:val="20"/>
              </w:rPr>
              <w:t>poetic‘ saga</w:t>
            </w:r>
            <w:proofErr w:type="gramEnd"/>
            <w:r w:rsidR="00EF0E29">
              <w:rPr>
                <w:rFonts w:ascii="Arial" w:eastAsia="Tahoma" w:hAnsi="Arial" w:cs="Arial"/>
                <w:sz w:val="20"/>
                <w:szCs w:val="20"/>
              </w:rPr>
              <w:t xml:space="preserve">-style’ language we looked at? Can you include more alliteration or hyphenated descriptions? </w:t>
            </w:r>
          </w:p>
          <w:p w14:paraId="44EE8A71" w14:textId="0E41E3A0" w:rsidR="00EF0E29" w:rsidRDefault="00EF0E29" w:rsidP="005B4911">
            <w:pPr>
              <w:widowControl w:val="0"/>
              <w:rPr>
                <w:rFonts w:ascii="Arial" w:eastAsia="Tahoma" w:hAnsi="Arial" w:cs="Arial"/>
                <w:sz w:val="20"/>
                <w:szCs w:val="20"/>
              </w:rPr>
            </w:pPr>
          </w:p>
          <w:p w14:paraId="10C62B0C" w14:textId="078F07FA" w:rsidR="00EF0E29" w:rsidRPr="00062F97" w:rsidRDefault="00EF0E29" w:rsidP="005B4911">
            <w:pPr>
              <w:widowControl w:val="0"/>
              <w:rPr>
                <w:rFonts w:ascii="Arial" w:eastAsia="Tahoma" w:hAnsi="Arial" w:cs="Arial"/>
                <w:sz w:val="20"/>
                <w:szCs w:val="20"/>
              </w:rPr>
            </w:pPr>
            <w:r>
              <w:rPr>
                <w:rFonts w:ascii="Arial" w:eastAsia="Tahoma" w:hAnsi="Arial" w:cs="Arial"/>
                <w:sz w:val="20"/>
                <w:szCs w:val="20"/>
              </w:rPr>
              <w:t xml:space="preserve">Try to complete your story, explaining how the monster is defeated and how the hero receives the reward. Think carefully about how to make it exciting! </w:t>
            </w:r>
          </w:p>
          <w:p w14:paraId="139EFF7C" w14:textId="77777777" w:rsidR="00632224" w:rsidRPr="00FF2ABC" w:rsidRDefault="00632224" w:rsidP="005B4911">
            <w:pPr>
              <w:widowControl w:val="0"/>
              <w:rPr>
                <w:rFonts w:ascii="Arial" w:eastAsia="Tahoma" w:hAnsi="Arial" w:cs="Arial"/>
                <w:sz w:val="20"/>
                <w:szCs w:val="20"/>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EC59" w14:textId="77777777" w:rsidR="00632224" w:rsidRPr="00D66789" w:rsidRDefault="00632224" w:rsidP="005B4911">
            <w:pPr>
              <w:widowControl w:val="0"/>
              <w:rPr>
                <w:rFonts w:ascii="Tahoma" w:eastAsia="Tahoma" w:hAnsi="Tahoma" w:cs="Tahoma"/>
                <w:bCs/>
                <w:sz w:val="20"/>
                <w:szCs w:val="20"/>
              </w:rPr>
            </w:pPr>
            <w:r w:rsidRPr="00D66789">
              <w:rPr>
                <w:rFonts w:ascii="Tahoma" w:eastAsia="Tahoma" w:hAnsi="Tahoma" w:cs="Tahoma"/>
                <w:bCs/>
                <w:sz w:val="20"/>
                <w:szCs w:val="20"/>
              </w:rPr>
              <w:t xml:space="preserve">Warm up with </w:t>
            </w:r>
          </w:p>
          <w:p w14:paraId="2566E3EE" w14:textId="218D06CB" w:rsidR="00632224" w:rsidRPr="00D66789" w:rsidRDefault="00933378" w:rsidP="005B4911">
            <w:pPr>
              <w:widowControl w:val="0"/>
              <w:rPr>
                <w:rFonts w:ascii="Tahoma" w:eastAsia="Tahoma" w:hAnsi="Tahoma" w:cs="Tahoma"/>
                <w:bCs/>
                <w:sz w:val="20"/>
                <w:szCs w:val="20"/>
              </w:rPr>
            </w:pPr>
            <w:r w:rsidRPr="00D66789">
              <w:rPr>
                <w:rFonts w:ascii="Arial" w:hAnsi="Arial" w:cs="Arial"/>
                <w:noProof/>
                <w:sz w:val="20"/>
                <w:szCs w:val="20"/>
              </w:rPr>
              <w:drawing>
                <wp:anchor distT="0" distB="0" distL="114300" distR="114300" simplePos="0" relativeHeight="251686912" behindDoc="0" locked="0" layoutInCell="1" allowOverlap="1" wp14:anchorId="3A4A6666" wp14:editId="534729ED">
                  <wp:simplePos x="0" y="0"/>
                  <wp:positionH relativeFrom="column">
                    <wp:posOffset>-4445</wp:posOffset>
                  </wp:positionH>
                  <wp:positionV relativeFrom="paragraph">
                    <wp:posOffset>2540</wp:posOffset>
                  </wp:positionV>
                  <wp:extent cx="857250" cy="390525"/>
                  <wp:effectExtent l="0" t="0" r="0" b="952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7742F3E1" w14:textId="77777777" w:rsidR="00632224" w:rsidRPr="00D66789" w:rsidRDefault="00632224" w:rsidP="005B4911">
            <w:pPr>
              <w:widowControl w:val="0"/>
              <w:rPr>
                <w:rFonts w:ascii="Tahoma" w:eastAsia="Tahoma" w:hAnsi="Tahoma" w:cs="Tahoma"/>
                <w:bCs/>
                <w:sz w:val="20"/>
                <w:szCs w:val="20"/>
              </w:rPr>
            </w:pPr>
          </w:p>
          <w:p w14:paraId="06F5D1CB" w14:textId="77777777" w:rsidR="003D108C" w:rsidRPr="00D66789" w:rsidRDefault="003D108C" w:rsidP="003D108C">
            <w:pPr>
              <w:widowControl w:val="0"/>
              <w:rPr>
                <w:rFonts w:ascii="Tahoma" w:hAnsi="Tahoma" w:cs="Tahoma"/>
                <w:sz w:val="20"/>
                <w:szCs w:val="20"/>
              </w:rPr>
            </w:pPr>
            <w:r w:rsidRPr="00D66789">
              <w:rPr>
                <w:rFonts w:ascii="Tahoma" w:hAnsi="Tahoma" w:cs="Tahoma"/>
                <w:b/>
                <w:sz w:val="20"/>
                <w:szCs w:val="20"/>
              </w:rPr>
              <w:t xml:space="preserve">Year 3 </w:t>
            </w:r>
          </w:p>
          <w:p w14:paraId="1F7E18BD" w14:textId="77777777" w:rsidR="003D108C" w:rsidRPr="00D66789" w:rsidRDefault="003D108C" w:rsidP="003D108C">
            <w:pPr>
              <w:widowControl w:val="0"/>
              <w:rPr>
                <w:rFonts w:ascii="Tahoma" w:hAnsi="Tahoma" w:cs="Tahoma"/>
                <w:sz w:val="20"/>
                <w:szCs w:val="20"/>
              </w:rPr>
            </w:pPr>
            <w:hyperlink r:id="rId31" w:history="1">
              <w:r w:rsidRPr="00D66789">
                <w:rPr>
                  <w:rStyle w:val="Hyperlink"/>
                  <w:rFonts w:ascii="Tahoma" w:hAnsi="Tahoma" w:cs="Tahoma"/>
                  <w:sz w:val="20"/>
                  <w:szCs w:val="20"/>
                </w:rPr>
                <w:t>https://whiterosemaths.com/homelearning/year-3/spring-week-3-number-multiplication-division/</w:t>
              </w:r>
            </w:hyperlink>
          </w:p>
          <w:p w14:paraId="4387D9C6" w14:textId="77777777" w:rsidR="003D108C" w:rsidRPr="00D66789" w:rsidRDefault="003D108C" w:rsidP="003D108C">
            <w:pPr>
              <w:shd w:val="clear" w:color="auto" w:fill="FFFFFF"/>
              <w:spacing w:after="100" w:afterAutospacing="1"/>
              <w:outlineLvl w:val="5"/>
              <w:rPr>
                <w:rFonts w:ascii="Tahoma" w:hAnsi="Tahoma" w:cs="Tahoma"/>
                <w:b/>
                <w:bCs/>
                <w:color w:val="1E3755"/>
                <w:sz w:val="20"/>
                <w:szCs w:val="20"/>
              </w:rPr>
            </w:pPr>
            <w:r w:rsidRPr="00D66789">
              <w:rPr>
                <w:rFonts w:ascii="Tahoma" w:hAnsi="Tahoma" w:cs="Tahoma"/>
                <w:b/>
                <w:bCs/>
                <w:color w:val="1E3755"/>
                <w:sz w:val="20"/>
                <w:szCs w:val="20"/>
              </w:rPr>
              <w:t>Divide 2-digits by 1-digit (3)</w:t>
            </w:r>
          </w:p>
          <w:p w14:paraId="4DBA6AB1" w14:textId="77777777" w:rsidR="003D108C" w:rsidRPr="00D66789" w:rsidRDefault="003D108C" w:rsidP="003D108C">
            <w:pPr>
              <w:widowControl w:val="0"/>
              <w:rPr>
                <w:rFonts w:ascii="Tahoma" w:hAnsi="Tahoma" w:cs="Tahoma"/>
                <w:sz w:val="20"/>
                <w:szCs w:val="20"/>
              </w:rPr>
            </w:pPr>
            <w:r w:rsidRPr="00D66789">
              <w:rPr>
                <w:rFonts w:ascii="Tahoma" w:hAnsi="Tahoma" w:cs="Tahoma"/>
                <w:b/>
                <w:sz w:val="20"/>
                <w:szCs w:val="20"/>
              </w:rPr>
              <w:t xml:space="preserve">Year 4 </w:t>
            </w:r>
            <w:hyperlink r:id="rId32" w:history="1">
              <w:r w:rsidRPr="00D66789">
                <w:rPr>
                  <w:rStyle w:val="Hyperlink"/>
                  <w:rFonts w:ascii="Tahoma" w:hAnsi="Tahoma" w:cs="Tahoma"/>
                  <w:sz w:val="20"/>
                  <w:szCs w:val="20"/>
                </w:rPr>
                <w:t>https://whiterosemaths.com/homelearning/year-4/spring-week-3-number-multiplication-and-division/</w:t>
              </w:r>
            </w:hyperlink>
          </w:p>
          <w:p w14:paraId="039BDDB9" w14:textId="77777777" w:rsidR="003D108C" w:rsidRPr="00D66789" w:rsidRDefault="003D108C" w:rsidP="003D108C">
            <w:pPr>
              <w:widowControl w:val="0"/>
              <w:rPr>
                <w:rFonts w:ascii="Tahoma" w:hAnsi="Tahoma" w:cs="Tahoma"/>
                <w:b/>
                <w:bCs/>
                <w:color w:val="1E3755"/>
                <w:sz w:val="20"/>
                <w:szCs w:val="20"/>
                <w:shd w:val="clear" w:color="auto" w:fill="FFFFFF"/>
              </w:rPr>
            </w:pPr>
            <w:r w:rsidRPr="00D66789">
              <w:rPr>
                <w:rFonts w:ascii="Tahoma" w:hAnsi="Tahoma" w:cs="Tahoma"/>
                <w:b/>
                <w:bCs/>
                <w:color w:val="1E3755"/>
                <w:sz w:val="20"/>
                <w:szCs w:val="20"/>
                <w:shd w:val="clear" w:color="auto" w:fill="FFFFFF"/>
              </w:rPr>
              <w:t>Divide 3-digits by 1-</w:t>
            </w:r>
            <w:proofErr w:type="gramStart"/>
            <w:r w:rsidRPr="00D66789">
              <w:rPr>
                <w:rFonts w:ascii="Tahoma" w:hAnsi="Tahoma" w:cs="Tahoma"/>
                <w:b/>
                <w:bCs/>
                <w:color w:val="1E3755"/>
                <w:sz w:val="20"/>
                <w:szCs w:val="20"/>
                <w:shd w:val="clear" w:color="auto" w:fill="FFFFFF"/>
              </w:rPr>
              <w:t>digit</w:t>
            </w:r>
            <w:proofErr w:type="gramEnd"/>
          </w:p>
          <w:p w14:paraId="0D95B862" w14:textId="7CB52BA6" w:rsidR="003D108C" w:rsidRPr="00D66789" w:rsidRDefault="003D108C" w:rsidP="003D108C">
            <w:pPr>
              <w:widowControl w:val="0"/>
              <w:rPr>
                <w:rStyle w:val="Hyperlink"/>
                <w:rFonts w:ascii="Tahoma" w:hAnsi="Tahoma" w:cs="Tahoma"/>
                <w:sz w:val="20"/>
                <w:szCs w:val="20"/>
              </w:rPr>
            </w:pPr>
            <w:r w:rsidRPr="00D66789">
              <w:rPr>
                <w:rFonts w:ascii="Tahoma" w:hAnsi="Tahoma" w:cs="Tahoma"/>
                <w:b/>
                <w:sz w:val="20"/>
                <w:szCs w:val="20"/>
              </w:rPr>
              <w:t xml:space="preserve">Year 5 </w:t>
            </w:r>
            <w:hyperlink r:id="rId33" w:history="1">
              <w:r w:rsidRPr="00D66789">
                <w:rPr>
                  <w:rStyle w:val="Hyperlink"/>
                  <w:rFonts w:ascii="Tahoma" w:hAnsi="Tahoma" w:cs="Tahoma"/>
                  <w:sz w:val="20"/>
                  <w:szCs w:val="20"/>
                </w:rPr>
                <w:t>https://whiterosemaths.com/homelearning/year-5/spring-week-3-number-multiplication-and-division/</w:t>
              </w:r>
            </w:hyperlink>
          </w:p>
          <w:p w14:paraId="06E92E75" w14:textId="77777777" w:rsidR="003D108C" w:rsidRPr="00D66789" w:rsidRDefault="003D108C" w:rsidP="003D108C">
            <w:pPr>
              <w:widowControl w:val="0"/>
              <w:rPr>
                <w:rFonts w:ascii="Tahoma" w:hAnsi="Tahoma" w:cs="Tahoma"/>
                <w:b/>
                <w:bCs/>
                <w:color w:val="1E3755"/>
                <w:sz w:val="20"/>
                <w:szCs w:val="20"/>
                <w:shd w:val="clear" w:color="auto" w:fill="FFFFFF"/>
              </w:rPr>
            </w:pPr>
            <w:r w:rsidRPr="00D66789">
              <w:rPr>
                <w:rFonts w:ascii="Tahoma" w:hAnsi="Tahoma" w:cs="Tahoma"/>
                <w:b/>
                <w:bCs/>
                <w:color w:val="1E3755"/>
                <w:sz w:val="20"/>
                <w:szCs w:val="20"/>
                <w:shd w:val="clear" w:color="auto" w:fill="FFFFFF"/>
              </w:rPr>
              <w:t xml:space="preserve">Divide with </w:t>
            </w:r>
            <w:proofErr w:type="gramStart"/>
            <w:r w:rsidRPr="00D66789">
              <w:rPr>
                <w:rFonts w:ascii="Tahoma" w:hAnsi="Tahoma" w:cs="Tahoma"/>
                <w:b/>
                <w:bCs/>
                <w:color w:val="1E3755"/>
                <w:sz w:val="20"/>
                <w:szCs w:val="20"/>
                <w:shd w:val="clear" w:color="auto" w:fill="FFFFFF"/>
              </w:rPr>
              <w:t>remainders</w:t>
            </w:r>
            <w:proofErr w:type="gramEnd"/>
          </w:p>
          <w:p w14:paraId="3AA7FA86" w14:textId="77777777" w:rsidR="003D108C" w:rsidRPr="00D66789" w:rsidRDefault="003D108C" w:rsidP="003D108C">
            <w:pPr>
              <w:widowControl w:val="0"/>
              <w:rPr>
                <w:rFonts w:ascii="Tahoma" w:hAnsi="Tahoma" w:cs="Tahoma"/>
                <w:sz w:val="20"/>
                <w:szCs w:val="20"/>
              </w:rPr>
            </w:pPr>
            <w:r w:rsidRPr="00D66789">
              <w:rPr>
                <w:rFonts w:ascii="Tahoma" w:hAnsi="Tahoma" w:cs="Tahoma"/>
                <w:b/>
                <w:sz w:val="20"/>
                <w:szCs w:val="20"/>
              </w:rPr>
              <w:t xml:space="preserve">Year 6 </w:t>
            </w:r>
            <w:hyperlink r:id="rId34" w:history="1">
              <w:r w:rsidRPr="00D66789">
                <w:rPr>
                  <w:rStyle w:val="Hyperlink"/>
                  <w:rFonts w:ascii="Tahoma" w:hAnsi="Tahoma" w:cs="Tahoma"/>
                  <w:sz w:val="20"/>
                  <w:szCs w:val="20"/>
                </w:rPr>
                <w:t>https://whiterosemaths.com/homelearning/year-6/spring-week-6-number-algebra/</w:t>
              </w:r>
            </w:hyperlink>
          </w:p>
          <w:p w14:paraId="5942AD1C" w14:textId="77777777" w:rsidR="003D108C" w:rsidRPr="00D66789" w:rsidRDefault="003D108C" w:rsidP="003D108C">
            <w:pPr>
              <w:widowControl w:val="0"/>
              <w:rPr>
                <w:rFonts w:ascii="Tahoma" w:hAnsi="Tahoma" w:cs="Tahoma"/>
                <w:b/>
                <w:bCs/>
                <w:sz w:val="20"/>
                <w:szCs w:val="20"/>
              </w:rPr>
            </w:pPr>
            <w:r w:rsidRPr="00D66789">
              <w:rPr>
                <w:rFonts w:ascii="Tahoma" w:hAnsi="Tahoma" w:cs="Tahoma"/>
                <w:b/>
                <w:bCs/>
                <w:sz w:val="20"/>
                <w:szCs w:val="20"/>
              </w:rPr>
              <w:t>Find pairs of values (2)</w:t>
            </w:r>
          </w:p>
          <w:p w14:paraId="4D587431" w14:textId="77777777" w:rsidR="003D108C" w:rsidRPr="00D66789" w:rsidRDefault="003D108C" w:rsidP="003D108C">
            <w:pPr>
              <w:widowControl w:val="0"/>
              <w:rPr>
                <w:rFonts w:ascii="Tahoma" w:hAnsi="Tahoma" w:cs="Tahoma"/>
                <w:sz w:val="20"/>
                <w:szCs w:val="20"/>
              </w:rPr>
            </w:pPr>
          </w:p>
          <w:p w14:paraId="1227B8F2" w14:textId="77777777" w:rsidR="00632224" w:rsidRPr="00D66789" w:rsidRDefault="00632224" w:rsidP="005B4911">
            <w:pPr>
              <w:widowControl w:val="0"/>
              <w:rPr>
                <w:rFonts w:ascii="Tahoma" w:hAnsi="Tahoma" w:cs="Tahoma"/>
                <w:sz w:val="20"/>
                <w:szCs w:val="20"/>
              </w:rPr>
            </w:pPr>
            <w:r w:rsidRPr="00D66789">
              <w:rPr>
                <w:rFonts w:ascii="Tahoma" w:hAnsi="Tahoma" w:cs="Tahoma"/>
                <w:b/>
                <w:bCs/>
                <w:color w:val="1E3755"/>
                <w:sz w:val="20"/>
                <w:szCs w:val="20"/>
                <w:shd w:val="clear" w:color="auto" w:fill="FFFFFF"/>
              </w:rPr>
              <w:t>(Follow-up worksheet on Google Classroom)</w:t>
            </w:r>
          </w:p>
          <w:p w14:paraId="18EEE01A" w14:textId="77777777" w:rsidR="00632224" w:rsidRPr="00D66789" w:rsidRDefault="00632224" w:rsidP="005B4911">
            <w:pPr>
              <w:widowControl w:val="0"/>
              <w:rPr>
                <w:rFonts w:ascii="Tahoma" w:hAnsi="Tahoma" w:cs="Tahoma"/>
                <w:sz w:val="20"/>
                <w:szCs w:val="20"/>
              </w:rPr>
            </w:pP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8042A" w14:textId="77777777" w:rsidR="00632224" w:rsidRPr="00BA209D" w:rsidRDefault="00632224" w:rsidP="005B4911">
            <w:pPr>
              <w:widowControl w:val="0"/>
              <w:tabs>
                <w:tab w:val="center" w:pos="1601"/>
                <w:tab w:val="right" w:pos="3202"/>
              </w:tabs>
              <w:jc w:val="center"/>
              <w:rPr>
                <w:rFonts w:ascii="Tahoma" w:eastAsia="Tahoma" w:hAnsi="Tahoma" w:cs="Tahoma"/>
                <w:b/>
                <w:sz w:val="20"/>
                <w:szCs w:val="20"/>
              </w:rPr>
            </w:pPr>
            <w:r w:rsidRPr="00BA209D">
              <w:rPr>
                <w:rFonts w:ascii="Tahoma" w:eastAsia="Tahoma" w:hAnsi="Tahoma" w:cs="Tahoma"/>
                <w:b/>
                <w:sz w:val="20"/>
                <w:szCs w:val="20"/>
              </w:rPr>
              <w:t xml:space="preserve">Design and Technology </w:t>
            </w:r>
          </w:p>
          <w:p w14:paraId="3DCE8C97" w14:textId="069A819E" w:rsidR="00632224" w:rsidRPr="00BA209D" w:rsidRDefault="00632224" w:rsidP="00D66789">
            <w:pPr>
              <w:widowControl w:val="0"/>
              <w:tabs>
                <w:tab w:val="center" w:pos="1601"/>
                <w:tab w:val="right" w:pos="3202"/>
              </w:tabs>
              <w:rPr>
                <w:rFonts w:ascii="Tahoma" w:eastAsia="Tahoma" w:hAnsi="Tahoma" w:cs="Tahoma"/>
                <w:b/>
                <w:sz w:val="20"/>
                <w:szCs w:val="20"/>
              </w:rPr>
            </w:pPr>
            <w:r w:rsidRPr="00BA209D">
              <w:rPr>
                <w:rFonts w:ascii="Tahoma" w:eastAsia="Tahoma" w:hAnsi="Tahoma" w:cs="Tahoma"/>
                <w:bCs/>
                <w:sz w:val="20"/>
                <w:szCs w:val="20"/>
              </w:rPr>
              <w:t xml:space="preserve">In this lesson, we will </w:t>
            </w:r>
            <w:r w:rsidR="00B76F7B" w:rsidRPr="00BA209D">
              <w:rPr>
                <w:rFonts w:ascii="Tahoma" w:eastAsia="Tahoma" w:hAnsi="Tahoma" w:cs="Tahoma"/>
                <w:bCs/>
                <w:sz w:val="20"/>
                <w:szCs w:val="20"/>
              </w:rPr>
              <w:t xml:space="preserve">be making our models of Viking houses. You may have to adjust the materials from your original plan. You will find the design booklet on the Google classroom as required. First, you will need to consider what materials you have available – can you collect some recycled materials such as boxes or do you have some pieces of wood available at home? Be creative! </w:t>
            </w:r>
          </w:p>
          <w:p w14:paraId="37F45559" w14:textId="77777777" w:rsidR="00632224" w:rsidRPr="00BA209D" w:rsidRDefault="00632224" w:rsidP="005B4911">
            <w:pPr>
              <w:jc w:val="center"/>
              <w:rPr>
                <w:rFonts w:ascii="Tahoma" w:hAnsi="Tahoma" w:cs="Tahoma"/>
                <w:b/>
                <w:sz w:val="20"/>
                <w:szCs w:val="20"/>
              </w:rPr>
            </w:pPr>
            <w:r w:rsidRPr="00BA209D">
              <w:rPr>
                <w:rFonts w:ascii="Tahoma" w:hAnsi="Tahoma" w:cs="Tahoma"/>
                <w:b/>
                <w:sz w:val="20"/>
                <w:szCs w:val="20"/>
              </w:rPr>
              <w:t xml:space="preserve">Music </w:t>
            </w:r>
          </w:p>
          <w:p w14:paraId="1ED6EB40" w14:textId="058AC01F" w:rsidR="00BA209D" w:rsidRPr="00BA209D" w:rsidRDefault="00632224" w:rsidP="00BA209D">
            <w:pPr>
              <w:pStyle w:val="NormalWeb"/>
              <w:spacing w:before="0" w:beforeAutospacing="0" w:after="0" w:afterAutospacing="0"/>
              <w:rPr>
                <w:rFonts w:ascii="Tahoma" w:hAnsi="Tahoma" w:cs="Tahoma"/>
              </w:rPr>
            </w:pPr>
            <w:r w:rsidRPr="00BA209D">
              <w:rPr>
                <w:rFonts w:ascii="Tahoma" w:hAnsi="Tahoma" w:cs="Tahoma"/>
                <w:color w:val="000000"/>
                <w:sz w:val="20"/>
                <w:szCs w:val="20"/>
              </w:rPr>
              <w:t>Learn the song</w:t>
            </w:r>
            <w:r w:rsidR="00BA209D" w:rsidRPr="00BA209D">
              <w:rPr>
                <w:rFonts w:ascii="Tahoma" w:hAnsi="Tahoma" w:cs="Tahoma"/>
                <w:color w:val="000000"/>
                <w:sz w:val="20"/>
                <w:szCs w:val="20"/>
              </w:rPr>
              <w:t>s</w:t>
            </w:r>
            <w:r w:rsidRPr="00BA209D">
              <w:rPr>
                <w:rFonts w:ascii="Tahoma" w:hAnsi="Tahoma" w:cs="Tahoma"/>
                <w:color w:val="000000"/>
                <w:sz w:val="20"/>
                <w:szCs w:val="20"/>
              </w:rPr>
              <w:t xml:space="preserve"> at </w:t>
            </w:r>
            <w:hyperlink r:id="rId35" w:history="1">
              <w:r w:rsidR="00BA209D" w:rsidRPr="00BA209D">
                <w:rPr>
                  <w:rStyle w:val="Hyperlink"/>
                  <w:rFonts w:ascii="Tahoma" w:hAnsi="Tahoma" w:cs="Tahoma"/>
                  <w:color w:val="1155CC"/>
                  <w:sz w:val="20"/>
                  <w:szCs w:val="20"/>
                </w:rPr>
                <w:t>https://www.bbc.co.uk/programmes/articles/4vSCdgnJ28zp7RJ2hmnVWtS/viking-saga-songs-6-apples-of-iduna</w:t>
              </w:r>
            </w:hyperlink>
          </w:p>
          <w:p w14:paraId="360BA681" w14:textId="77777777" w:rsidR="00BA209D" w:rsidRPr="00BA209D" w:rsidRDefault="00BA209D" w:rsidP="00BA209D">
            <w:pPr>
              <w:pStyle w:val="NormalWeb"/>
              <w:spacing w:before="0" w:beforeAutospacing="0" w:after="0" w:afterAutospacing="0"/>
              <w:rPr>
                <w:rFonts w:ascii="Tahoma" w:hAnsi="Tahoma" w:cs="Tahoma"/>
              </w:rPr>
            </w:pPr>
            <w:r w:rsidRPr="00BA209D">
              <w:rPr>
                <w:rFonts w:ascii="Tahoma" w:hAnsi="Tahoma" w:cs="Tahoma"/>
                <w:color w:val="000000"/>
              </w:rPr>
              <w:t> and </w:t>
            </w:r>
          </w:p>
          <w:p w14:paraId="77FF7BCD" w14:textId="77777777" w:rsidR="00BA209D" w:rsidRPr="00BA209D" w:rsidRDefault="00BA209D" w:rsidP="00BA209D">
            <w:pPr>
              <w:pStyle w:val="NormalWeb"/>
              <w:spacing w:before="0" w:beforeAutospacing="0" w:after="0" w:afterAutospacing="0"/>
              <w:rPr>
                <w:rFonts w:ascii="Tahoma" w:hAnsi="Tahoma" w:cs="Tahoma"/>
              </w:rPr>
            </w:pPr>
            <w:hyperlink r:id="rId36" w:history="1">
              <w:r w:rsidRPr="00BA209D">
                <w:rPr>
                  <w:rStyle w:val="Hyperlink"/>
                  <w:rFonts w:ascii="Tahoma" w:hAnsi="Tahoma" w:cs="Tahoma"/>
                  <w:color w:val="1155CC"/>
                  <w:sz w:val="20"/>
                  <w:szCs w:val="20"/>
                </w:rPr>
                <w:t>https://www.bbc.co.uk/programmes/articles/2gT9nqGsKmhQGt9br6h7qN/viking-saga-songs-7-birds-of-the-north</w:t>
              </w:r>
            </w:hyperlink>
          </w:p>
          <w:p w14:paraId="337AFEAA" w14:textId="1F3D589E" w:rsidR="00632224" w:rsidRPr="00BA209D" w:rsidRDefault="00632224" w:rsidP="005B4911">
            <w:pPr>
              <w:pStyle w:val="NormalWeb"/>
              <w:spacing w:before="0" w:beforeAutospacing="0" w:after="0" w:afterAutospacing="0"/>
              <w:rPr>
                <w:rFonts w:ascii="Tahoma" w:hAnsi="Tahoma" w:cs="Tahoma"/>
                <w:sz w:val="20"/>
                <w:szCs w:val="20"/>
              </w:rPr>
            </w:pPr>
          </w:p>
          <w:p w14:paraId="2F8E7ED7" w14:textId="08A4D0E8" w:rsidR="00BA209D" w:rsidRPr="00BA209D" w:rsidRDefault="00632224" w:rsidP="00BA209D">
            <w:pPr>
              <w:pStyle w:val="NormalWeb"/>
              <w:spacing w:before="0" w:beforeAutospacing="0" w:after="0" w:afterAutospacing="0"/>
              <w:rPr>
                <w:rFonts w:ascii="Tahoma" w:hAnsi="Tahoma" w:cs="Tahoma"/>
                <w:color w:val="000000"/>
                <w:sz w:val="20"/>
                <w:szCs w:val="20"/>
              </w:rPr>
            </w:pPr>
            <w:r w:rsidRPr="00BA209D">
              <w:rPr>
                <w:rFonts w:ascii="Tahoma" w:hAnsi="Tahoma" w:cs="Tahoma"/>
                <w:color w:val="000000"/>
                <w:sz w:val="20"/>
                <w:szCs w:val="20"/>
              </w:rPr>
              <w:t> Scroll down on the same page to listen to an extract from</w:t>
            </w:r>
            <w:r w:rsidR="00BA209D" w:rsidRPr="00BA209D">
              <w:rPr>
                <w:rFonts w:ascii="Tahoma" w:hAnsi="Tahoma" w:cs="Tahoma"/>
                <w:color w:val="000000"/>
                <w:sz w:val="20"/>
                <w:szCs w:val="20"/>
              </w:rPr>
              <w:t xml:space="preserve"> </w:t>
            </w:r>
            <w:r w:rsidR="00BA209D" w:rsidRPr="00BA209D">
              <w:rPr>
                <w:rFonts w:ascii="Tahoma" w:hAnsi="Tahoma" w:cs="Tahoma"/>
                <w:color w:val="000000"/>
                <w:sz w:val="20"/>
                <w:szCs w:val="20"/>
              </w:rPr>
              <w:t>‘The Ride of the Valkyries’ – a famous passage of orchestral music from Wagner’s Ring Cycle, which tells a long sequence of Viking-inspired stories over many hours.</w:t>
            </w:r>
            <w:r w:rsidR="00BA209D" w:rsidRPr="00BA209D">
              <w:rPr>
                <w:rFonts w:ascii="Tahoma" w:hAnsi="Tahoma" w:cs="Tahoma"/>
                <w:color w:val="000000"/>
                <w:sz w:val="20"/>
                <w:szCs w:val="20"/>
              </w:rPr>
              <w:t xml:space="preserve"> </w:t>
            </w:r>
            <w:r w:rsidR="00BA209D" w:rsidRPr="00BA209D">
              <w:rPr>
                <w:rFonts w:ascii="Tahoma" w:hAnsi="Tahoma" w:cs="Tahoma"/>
                <w:color w:val="000000"/>
                <w:sz w:val="20"/>
                <w:szCs w:val="20"/>
              </w:rPr>
              <w:t>The music accompanies a group of Viking goddesses riding on horseback across the sky</w:t>
            </w:r>
            <w:r w:rsidR="00BA209D" w:rsidRPr="00BA209D">
              <w:rPr>
                <w:rFonts w:ascii="Tahoma" w:hAnsi="Tahoma" w:cs="Tahoma"/>
                <w:color w:val="000000"/>
                <w:sz w:val="20"/>
                <w:szCs w:val="20"/>
              </w:rPr>
              <w:t>.</w:t>
            </w:r>
          </w:p>
          <w:p w14:paraId="266DD556" w14:textId="77777777" w:rsidR="00BA209D" w:rsidRPr="00BA209D" w:rsidRDefault="00BA209D" w:rsidP="00BA209D">
            <w:pPr>
              <w:pStyle w:val="NormalWeb"/>
              <w:spacing w:before="0" w:beforeAutospacing="0" w:after="0" w:afterAutospacing="0"/>
              <w:rPr>
                <w:rFonts w:ascii="Tahoma" w:hAnsi="Tahoma" w:cs="Tahoma"/>
                <w:color w:val="000000"/>
                <w:sz w:val="20"/>
                <w:szCs w:val="20"/>
              </w:rPr>
            </w:pPr>
            <w:r w:rsidRPr="00BA209D">
              <w:rPr>
                <w:rFonts w:ascii="Tahoma" w:hAnsi="Tahoma" w:cs="Tahoma"/>
                <w:color w:val="000000"/>
                <w:sz w:val="20"/>
                <w:szCs w:val="20"/>
              </w:rPr>
              <w:t xml:space="preserve"> • What words </w:t>
            </w:r>
            <w:r w:rsidRPr="00BA209D">
              <w:rPr>
                <w:rFonts w:ascii="Tahoma" w:hAnsi="Tahoma" w:cs="Tahoma"/>
                <w:color w:val="000000"/>
                <w:sz w:val="20"/>
                <w:szCs w:val="20"/>
              </w:rPr>
              <w:t>would you</w:t>
            </w:r>
            <w:r w:rsidRPr="00BA209D">
              <w:rPr>
                <w:rFonts w:ascii="Tahoma" w:hAnsi="Tahoma" w:cs="Tahoma"/>
                <w:color w:val="000000"/>
                <w:sz w:val="20"/>
                <w:szCs w:val="20"/>
              </w:rPr>
              <w:t xml:space="preserve"> use to describe the music? </w:t>
            </w:r>
          </w:p>
          <w:p w14:paraId="72316618" w14:textId="77777777" w:rsidR="00BA209D" w:rsidRPr="00BA209D" w:rsidRDefault="00BA209D" w:rsidP="00BA209D">
            <w:pPr>
              <w:pStyle w:val="NormalWeb"/>
              <w:spacing w:before="0" w:beforeAutospacing="0" w:after="0" w:afterAutospacing="0"/>
              <w:rPr>
                <w:rFonts w:ascii="Tahoma" w:hAnsi="Tahoma" w:cs="Tahoma"/>
                <w:color w:val="000000"/>
                <w:sz w:val="20"/>
                <w:szCs w:val="20"/>
              </w:rPr>
            </w:pPr>
            <w:r w:rsidRPr="00BA209D">
              <w:rPr>
                <w:rFonts w:ascii="Tahoma" w:hAnsi="Tahoma" w:cs="Tahoma"/>
                <w:color w:val="000000"/>
                <w:sz w:val="20"/>
                <w:szCs w:val="20"/>
              </w:rPr>
              <w:t>• Can y</w:t>
            </w:r>
            <w:r w:rsidRPr="00BA209D">
              <w:rPr>
                <w:rFonts w:ascii="Tahoma" w:hAnsi="Tahoma" w:cs="Tahoma"/>
                <w:color w:val="000000"/>
                <w:sz w:val="20"/>
                <w:szCs w:val="20"/>
              </w:rPr>
              <w:t>ou</w:t>
            </w:r>
            <w:r w:rsidRPr="00BA209D">
              <w:rPr>
                <w:rFonts w:ascii="Tahoma" w:hAnsi="Tahoma" w:cs="Tahoma"/>
                <w:color w:val="000000"/>
                <w:sz w:val="20"/>
                <w:szCs w:val="20"/>
              </w:rPr>
              <w:t xml:space="preserve"> hear the rhythm of the horses’ hooves in the music? </w:t>
            </w:r>
          </w:p>
          <w:p w14:paraId="731B8500" w14:textId="13EE4A6D" w:rsidR="00BA209D" w:rsidRPr="00BA209D" w:rsidRDefault="00BA209D" w:rsidP="00BA209D">
            <w:pPr>
              <w:pStyle w:val="NormalWeb"/>
              <w:spacing w:before="0" w:beforeAutospacing="0" w:after="0" w:afterAutospacing="0"/>
              <w:rPr>
                <w:rFonts w:ascii="Tahoma" w:hAnsi="Tahoma" w:cs="Tahoma"/>
              </w:rPr>
            </w:pPr>
            <w:r w:rsidRPr="00BA209D">
              <w:rPr>
                <w:rFonts w:ascii="Tahoma" w:hAnsi="Tahoma" w:cs="Tahoma"/>
                <w:color w:val="000000"/>
                <w:sz w:val="20"/>
                <w:szCs w:val="20"/>
              </w:rPr>
              <w:t xml:space="preserve">• What pictures does the music create in </w:t>
            </w:r>
            <w:r w:rsidRPr="00BA209D">
              <w:rPr>
                <w:rFonts w:ascii="Tahoma" w:hAnsi="Tahoma" w:cs="Tahoma"/>
                <w:color w:val="000000"/>
                <w:sz w:val="20"/>
                <w:szCs w:val="20"/>
              </w:rPr>
              <w:t>you</w:t>
            </w:r>
            <w:r w:rsidRPr="00BA209D">
              <w:rPr>
                <w:rFonts w:ascii="Tahoma" w:hAnsi="Tahoma" w:cs="Tahoma"/>
                <w:color w:val="000000"/>
                <w:sz w:val="20"/>
                <w:szCs w:val="20"/>
              </w:rPr>
              <w:t>r imaginations?</w:t>
            </w:r>
          </w:p>
          <w:p w14:paraId="01CA3569" w14:textId="77777777" w:rsidR="00BA209D" w:rsidRPr="00BA209D" w:rsidRDefault="00BA209D" w:rsidP="00BA209D">
            <w:pPr>
              <w:spacing w:after="0" w:line="240" w:lineRule="auto"/>
              <w:rPr>
                <w:rFonts w:ascii="Tahoma" w:eastAsia="Times New Roman" w:hAnsi="Tahoma" w:cs="Tahoma"/>
                <w:sz w:val="24"/>
                <w:szCs w:val="24"/>
                <w:lang w:eastAsia="en-GB"/>
              </w:rPr>
            </w:pPr>
            <w:r w:rsidRPr="00BA209D">
              <w:rPr>
                <w:rFonts w:ascii="Tahoma" w:eastAsia="Times New Roman" w:hAnsi="Tahoma" w:cs="Tahoma"/>
                <w:color w:val="000000"/>
                <w:sz w:val="20"/>
                <w:szCs w:val="20"/>
                <w:lang w:eastAsia="en-GB"/>
              </w:rPr>
              <w:t xml:space="preserve">Create ‘garden music’. Use bell-sounds, string-sounds </w:t>
            </w:r>
            <w:proofErr w:type="gramStart"/>
            <w:r w:rsidRPr="00BA209D">
              <w:rPr>
                <w:rFonts w:ascii="Tahoma" w:eastAsia="Times New Roman" w:hAnsi="Tahoma" w:cs="Tahoma"/>
                <w:color w:val="000000"/>
                <w:sz w:val="20"/>
                <w:szCs w:val="20"/>
                <w:lang w:eastAsia="en-GB"/>
              </w:rPr>
              <w:t>rising up</w:t>
            </w:r>
            <w:proofErr w:type="gramEnd"/>
            <w:r w:rsidRPr="00BA209D">
              <w:rPr>
                <w:rFonts w:ascii="Tahoma" w:eastAsia="Times New Roman" w:hAnsi="Tahoma" w:cs="Tahoma"/>
                <w:color w:val="000000"/>
                <w:sz w:val="20"/>
                <w:szCs w:val="20"/>
                <w:lang w:eastAsia="en-GB"/>
              </w:rPr>
              <w:t xml:space="preserve"> like plants growing and whistling patterns etc. </w:t>
            </w:r>
          </w:p>
          <w:p w14:paraId="0D45A343" w14:textId="37A9E5E7" w:rsidR="00632224" w:rsidRPr="00BA209D" w:rsidRDefault="00BA209D" w:rsidP="00BA209D">
            <w:pPr>
              <w:spacing w:after="0" w:line="240" w:lineRule="auto"/>
              <w:rPr>
                <w:rFonts w:ascii="Tahoma" w:eastAsia="Times New Roman" w:hAnsi="Tahoma" w:cs="Tahoma"/>
                <w:sz w:val="24"/>
                <w:szCs w:val="24"/>
                <w:lang w:eastAsia="en-GB"/>
              </w:rPr>
            </w:pPr>
            <w:r w:rsidRPr="00BA209D">
              <w:rPr>
                <w:rFonts w:ascii="Tahoma" w:eastAsia="Times New Roman" w:hAnsi="Tahoma" w:cs="Tahoma"/>
                <w:color w:val="000000"/>
                <w:sz w:val="20"/>
                <w:szCs w:val="20"/>
                <w:lang w:eastAsia="en-GB"/>
              </w:rPr>
              <w:lastRenderedPageBreak/>
              <w:t>Or create ‘freezing river music’, with layers of percussion-patterns repeating over and over, like icy water.</w:t>
            </w:r>
          </w:p>
        </w:tc>
      </w:tr>
      <w:tr w:rsidR="00632224" w:rsidRPr="00D66789" w14:paraId="37D14427" w14:textId="77777777" w:rsidTr="00D66789">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369F424" w14:textId="77777777" w:rsidR="00632224" w:rsidRDefault="00632224" w:rsidP="005B4911">
            <w:pPr>
              <w:widowControl w:val="0"/>
              <w:rPr>
                <w:rFonts w:ascii="Tahoma" w:eastAsia="Tahoma" w:hAnsi="Tahoma" w:cs="Tahoma"/>
                <w:b/>
              </w:rPr>
            </w:pPr>
            <w:r>
              <w:rPr>
                <w:rFonts w:ascii="Tahoma" w:eastAsia="Tahoma" w:hAnsi="Tahoma" w:cs="Tahoma"/>
                <w:b/>
              </w:rPr>
              <w:lastRenderedPageBreak/>
              <w:t>Thursday</w:t>
            </w:r>
          </w:p>
          <w:p w14:paraId="52C7F294" w14:textId="77777777" w:rsidR="00632224" w:rsidRDefault="00632224" w:rsidP="005B4911">
            <w:pPr>
              <w:widowControl w:val="0"/>
              <w:rPr>
                <w:rFonts w:ascii="Tahoma" w:eastAsia="Tahoma" w:hAnsi="Tahoma" w:cs="Tahoma"/>
                <w:b/>
              </w:rPr>
            </w:pPr>
          </w:p>
          <w:p w14:paraId="5BB1E803" w14:textId="77777777" w:rsidR="00632224" w:rsidRDefault="00632224" w:rsidP="005B4911">
            <w:pPr>
              <w:widowControl w:val="0"/>
              <w:rPr>
                <w:rFonts w:ascii="Tahoma" w:eastAsia="Tahoma" w:hAnsi="Tahoma" w:cs="Tahoma"/>
              </w:rPr>
            </w:pPr>
          </w:p>
        </w:tc>
        <w:tc>
          <w:tcPr>
            <w:tcW w:w="1843" w:type="dxa"/>
            <w:tcBorders>
              <w:top w:val="single" w:sz="8" w:space="0" w:color="000000"/>
              <w:left w:val="single" w:sz="8" w:space="0" w:color="000000"/>
              <w:bottom w:val="single" w:sz="8" w:space="0" w:color="000000"/>
              <w:right w:val="single" w:sz="8" w:space="0" w:color="000000"/>
            </w:tcBorders>
          </w:tcPr>
          <w:p w14:paraId="531EA989" w14:textId="77777777" w:rsidR="00632224" w:rsidRPr="00FF2ABC" w:rsidRDefault="00632224" w:rsidP="005B4911">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40973DE6" w14:textId="77777777" w:rsidR="00632224" w:rsidRDefault="00EF0E29" w:rsidP="00EF0E29">
            <w:pPr>
              <w:widowControl w:val="0"/>
              <w:pBdr>
                <w:top w:val="nil"/>
                <w:left w:val="nil"/>
                <w:bottom w:val="nil"/>
                <w:right w:val="nil"/>
                <w:between w:val="nil"/>
              </w:pBdr>
              <w:rPr>
                <w:rFonts w:ascii="Arial" w:eastAsia="Tahoma" w:hAnsi="Arial" w:cs="Arial"/>
                <w:iCs/>
                <w:noProof/>
                <w:sz w:val="20"/>
                <w:szCs w:val="20"/>
                <w:u w:val="single"/>
              </w:rPr>
            </w:pPr>
            <w:r w:rsidRPr="00EF0E29">
              <w:rPr>
                <w:rFonts w:ascii="Arial" w:eastAsia="Tahoma" w:hAnsi="Arial" w:cs="Arial"/>
                <w:iCs/>
                <w:noProof/>
                <w:sz w:val="20"/>
                <w:szCs w:val="20"/>
                <w:u w:val="single"/>
              </w:rPr>
              <w:t>Actively Care for Others</w:t>
            </w:r>
          </w:p>
          <w:p w14:paraId="33A87C9D" w14:textId="113930FA" w:rsidR="00EF0E29" w:rsidRPr="00EF0E29" w:rsidRDefault="00EF0E29"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 Who will you have the opportunity to care for or show love to over the next couple of weeks? What could you do to </w:t>
            </w:r>
            <w:r w:rsidR="0098065C">
              <w:rPr>
                <w:rFonts w:ascii="Arial" w:eastAsia="Tahoma" w:hAnsi="Arial" w:cs="Arial"/>
                <w:iCs/>
                <w:noProof/>
                <w:sz w:val="20"/>
                <w:szCs w:val="20"/>
              </w:rPr>
              <w:t xml:space="preserve">surprise someone you care about with a random act of kindness? </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5DF6" w14:textId="120FAE87" w:rsidR="00632224" w:rsidRPr="00FF2ABC" w:rsidRDefault="00933378" w:rsidP="005B4911">
            <w:pPr>
              <w:widowControl w:val="0"/>
              <w:rPr>
                <w:rFonts w:ascii="Arial" w:hAnsi="Arial" w:cs="Arial"/>
                <w:sz w:val="20"/>
                <w:szCs w:val="20"/>
              </w:rPr>
            </w:pPr>
            <w:r w:rsidRPr="00FF2ABC">
              <w:rPr>
                <w:rFonts w:ascii="Arial" w:hAnsi="Arial" w:cs="Arial"/>
                <w:noProof/>
                <w:sz w:val="20"/>
                <w:szCs w:val="20"/>
              </w:rPr>
              <w:drawing>
                <wp:inline distT="0" distB="0" distL="0" distR="0" wp14:anchorId="7EA726FD" wp14:editId="6D8FAFB8">
                  <wp:extent cx="1061085" cy="1466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r w:rsidR="00632224" w:rsidRPr="00FF2ABC">
              <w:rPr>
                <w:rFonts w:ascii="Arial" w:hAnsi="Arial" w:cs="Arial"/>
                <w:noProof/>
                <w:sz w:val="20"/>
                <w:szCs w:val="20"/>
              </w:rPr>
              <mc:AlternateContent>
                <mc:Choice Requires="wps">
                  <w:drawing>
                    <wp:anchor distT="114300" distB="114300" distL="114300" distR="114300" simplePos="0" relativeHeight="251679744" behindDoc="0" locked="0" layoutInCell="1" allowOverlap="1" wp14:anchorId="26857108" wp14:editId="0363430B">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6AA1E" id="Rectangle 18" o:spid="_x0000_s1026" style="position:absolute;margin-left:10.25pt;margin-top:4.2pt;width:109.25pt;height:20pt;z-index:25167974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37"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523E98C8" w14:textId="77777777" w:rsidR="00632224" w:rsidRPr="00FF2ABC" w:rsidRDefault="00632224" w:rsidP="005B4911">
            <w:pPr>
              <w:widowControl w:val="0"/>
              <w:rPr>
                <w:rFonts w:ascii="Arial" w:eastAsia="Tahoma" w:hAnsi="Arial" w:cs="Arial"/>
                <w:sz w:val="20"/>
                <w:szCs w:val="20"/>
              </w:rPr>
            </w:pPr>
          </w:p>
          <w:p w14:paraId="46781882" w14:textId="77777777" w:rsidR="00632224" w:rsidRPr="00FF2ABC" w:rsidRDefault="00632224" w:rsidP="005B4911">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85103A1" w14:textId="77777777" w:rsidR="00632224" w:rsidRPr="00FF2ABC" w:rsidRDefault="00632224" w:rsidP="005B4911">
            <w:pPr>
              <w:widowControl w:val="0"/>
              <w:rPr>
                <w:rFonts w:ascii="Arial" w:eastAsia="Tahoma" w:hAnsi="Arial" w:cs="Arial"/>
                <w:sz w:val="20"/>
                <w:szCs w:val="20"/>
              </w:rPr>
            </w:pPr>
          </w:p>
          <w:p w14:paraId="2704E725" w14:textId="77777777" w:rsidR="00632224" w:rsidRPr="00FF2ABC" w:rsidRDefault="00632224" w:rsidP="005B4911">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3E01" w14:textId="7E2B1521" w:rsidR="00632224" w:rsidRPr="00FF2ABC" w:rsidRDefault="00933378" w:rsidP="005B4911">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55D67D89" wp14:editId="209AD600">
                  <wp:extent cx="506095" cy="5226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36B4B62" w14:textId="77777777" w:rsidR="00632224" w:rsidRPr="00FF2ABC" w:rsidRDefault="00632224" w:rsidP="005B4911">
            <w:pPr>
              <w:widowControl w:val="0"/>
              <w:rPr>
                <w:rFonts w:ascii="Arial" w:hAnsi="Arial" w:cs="Arial"/>
                <w:sz w:val="20"/>
                <w:szCs w:val="20"/>
              </w:rPr>
            </w:pPr>
          </w:p>
          <w:p w14:paraId="0637D017" w14:textId="77777777" w:rsidR="00632224" w:rsidRPr="00FF2ABC" w:rsidRDefault="00632224" w:rsidP="005B4911">
            <w:pPr>
              <w:widowControl w:val="0"/>
              <w:rPr>
                <w:rFonts w:ascii="Arial" w:hAnsi="Arial" w:cs="Arial"/>
                <w:sz w:val="20"/>
                <w:szCs w:val="20"/>
              </w:rPr>
            </w:pPr>
          </w:p>
          <w:p w14:paraId="2636B289" w14:textId="77777777" w:rsidR="00632224" w:rsidRPr="00FF2ABC" w:rsidRDefault="00632224" w:rsidP="005B4911">
            <w:pPr>
              <w:widowControl w:val="0"/>
              <w:rPr>
                <w:rFonts w:ascii="Arial" w:hAnsi="Arial" w:cs="Arial"/>
                <w:sz w:val="20"/>
                <w:szCs w:val="20"/>
              </w:rPr>
            </w:pPr>
          </w:p>
          <w:p w14:paraId="1B6C03BE" w14:textId="77777777" w:rsidR="00632224" w:rsidRPr="00FF2ABC" w:rsidRDefault="00632224" w:rsidP="005B4911">
            <w:pPr>
              <w:widowControl w:val="0"/>
              <w:rPr>
                <w:rFonts w:ascii="Arial" w:hAnsi="Arial" w:cs="Arial"/>
                <w:sz w:val="20"/>
                <w:szCs w:val="20"/>
              </w:rPr>
            </w:pPr>
          </w:p>
          <w:p w14:paraId="19D85EED" w14:textId="77777777" w:rsidR="00632224" w:rsidRPr="00FF2ABC" w:rsidRDefault="00632224" w:rsidP="005B4911">
            <w:pPr>
              <w:widowControl w:val="0"/>
              <w:rPr>
                <w:rFonts w:ascii="Arial" w:hAnsi="Arial" w:cs="Arial"/>
                <w:sz w:val="20"/>
                <w:szCs w:val="20"/>
              </w:rPr>
            </w:pPr>
          </w:p>
          <w:p w14:paraId="1CBE67D7" w14:textId="77777777" w:rsidR="00632224" w:rsidRPr="00FF2ABC" w:rsidRDefault="00D917C9" w:rsidP="005B4911">
            <w:pPr>
              <w:widowControl w:val="0"/>
              <w:rPr>
                <w:rFonts w:ascii="Arial" w:eastAsia="Tahoma" w:hAnsi="Arial" w:cs="Arial"/>
                <w:sz w:val="20"/>
                <w:szCs w:val="20"/>
              </w:rPr>
            </w:pPr>
            <w:hyperlink r:id="rId38"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4FA2705B" w14:textId="77777777" w:rsidR="00632224" w:rsidRPr="00FF2ABC" w:rsidRDefault="00632224" w:rsidP="005B4911">
            <w:pPr>
              <w:widowControl w:val="0"/>
              <w:rPr>
                <w:rFonts w:ascii="Arial" w:eastAsia="Tahoma" w:hAnsi="Arial" w:cs="Arial"/>
                <w:sz w:val="20"/>
                <w:szCs w:val="20"/>
              </w:rPr>
            </w:pPr>
          </w:p>
          <w:p w14:paraId="25BD3751" w14:textId="77777777" w:rsidR="00632224" w:rsidRPr="00FF2ABC" w:rsidRDefault="00632224" w:rsidP="005B4911">
            <w:pPr>
              <w:widowControl w:val="0"/>
              <w:rPr>
                <w:rFonts w:ascii="Arial" w:eastAsia="Tahoma" w:hAnsi="Arial" w:cs="Arial"/>
                <w:sz w:val="20"/>
                <w:szCs w:val="20"/>
              </w:rPr>
            </w:pP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FB73E" w14:textId="191FD7A9" w:rsidR="00EF0E29" w:rsidRDefault="00992497" w:rsidP="00EF0E29">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In today’s lesson</w:t>
            </w:r>
            <w:r w:rsidR="00EF0E29">
              <w:rPr>
                <w:rFonts w:ascii="Arial" w:hAnsi="Arial" w:cs="Arial"/>
                <w:sz w:val="20"/>
                <w:szCs w:val="20"/>
              </w:rPr>
              <w:t xml:space="preserve">, you should ensure that you have completed your ‘Defeating the Monster’ story. Then, read through and check your story carefully. </w:t>
            </w:r>
          </w:p>
          <w:p w14:paraId="08B1542C" w14:textId="3EE5CA71" w:rsidR="00EF0E29" w:rsidRDefault="00EF0E29" w:rsidP="00EF0E29">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Check spelling and punctuation with care. </w:t>
            </w:r>
          </w:p>
          <w:p w14:paraId="1094348F" w14:textId="240D76C3" w:rsidR="00EF0E29" w:rsidRDefault="00EF0E29" w:rsidP="00EF0E29">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Is there are part of the story you could improve with more description or a slower build-up? </w:t>
            </w:r>
          </w:p>
          <w:p w14:paraId="3391E00C" w14:textId="6923AFE5" w:rsidR="00EF0E29" w:rsidRDefault="00EF0E29" w:rsidP="00EF0E29">
            <w:pPr>
              <w:pStyle w:val="TableParagraph"/>
              <w:tabs>
                <w:tab w:val="left" w:pos="361"/>
              </w:tabs>
              <w:spacing w:before="113" w:line="245" w:lineRule="auto"/>
              <w:ind w:left="0"/>
              <w:rPr>
                <w:rFonts w:ascii="Arial" w:hAnsi="Arial" w:cs="Arial"/>
                <w:i/>
                <w:iCs/>
                <w:sz w:val="20"/>
                <w:szCs w:val="20"/>
              </w:rPr>
            </w:pPr>
            <w:r>
              <w:rPr>
                <w:rFonts w:ascii="Arial" w:hAnsi="Arial" w:cs="Arial"/>
                <w:sz w:val="20"/>
                <w:szCs w:val="20"/>
              </w:rPr>
              <w:t>Rewrite one or two sections to edit and improve your story…</w:t>
            </w:r>
          </w:p>
          <w:p w14:paraId="66FFD340" w14:textId="09837E31" w:rsidR="00992497" w:rsidRPr="00992497" w:rsidRDefault="00992497" w:rsidP="005B4911">
            <w:pPr>
              <w:pStyle w:val="TableParagraph"/>
              <w:tabs>
                <w:tab w:val="left" w:pos="361"/>
              </w:tabs>
              <w:spacing w:before="113" w:line="245" w:lineRule="auto"/>
              <w:ind w:left="0"/>
              <w:rPr>
                <w:rFonts w:ascii="Arial" w:hAnsi="Arial" w:cs="Arial"/>
                <w:i/>
                <w:iCs/>
                <w:sz w:val="20"/>
                <w:szCs w:val="20"/>
              </w:rPr>
            </w:pPr>
            <w:r>
              <w:rPr>
                <w:rFonts w:ascii="Arial" w:hAnsi="Arial" w:cs="Arial"/>
                <w:i/>
                <w:iCs/>
                <w:sz w:val="20"/>
                <w:szCs w:val="20"/>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1A42" w14:textId="77777777" w:rsidR="00632224" w:rsidRPr="00D66789" w:rsidRDefault="00632224" w:rsidP="005B4911">
            <w:pPr>
              <w:widowControl w:val="0"/>
              <w:rPr>
                <w:rFonts w:ascii="Tahoma" w:eastAsia="Tahoma" w:hAnsi="Tahoma" w:cs="Tahoma"/>
                <w:b/>
                <w:sz w:val="20"/>
                <w:szCs w:val="20"/>
              </w:rPr>
            </w:pPr>
            <w:r w:rsidRPr="00D66789">
              <w:rPr>
                <w:rFonts w:ascii="Tahoma" w:eastAsia="Tahoma" w:hAnsi="Tahoma" w:cs="Tahoma"/>
                <w:b/>
                <w:sz w:val="20"/>
                <w:szCs w:val="20"/>
              </w:rPr>
              <w:t xml:space="preserve">Warm up with </w:t>
            </w:r>
          </w:p>
          <w:p w14:paraId="71F45846" w14:textId="3EE76385" w:rsidR="00632224" w:rsidRPr="00D66789" w:rsidRDefault="00933378" w:rsidP="005B4911">
            <w:pPr>
              <w:widowControl w:val="0"/>
              <w:rPr>
                <w:rFonts w:ascii="Tahoma" w:eastAsia="Tahoma" w:hAnsi="Tahoma" w:cs="Tahoma"/>
                <w:b/>
                <w:sz w:val="20"/>
                <w:szCs w:val="20"/>
              </w:rPr>
            </w:pPr>
            <w:r w:rsidRPr="00D66789">
              <w:rPr>
                <w:rFonts w:ascii="Tahoma" w:hAnsi="Tahoma" w:cs="Tahoma"/>
                <w:noProof/>
                <w:sz w:val="20"/>
                <w:szCs w:val="20"/>
              </w:rPr>
              <w:drawing>
                <wp:anchor distT="0" distB="0" distL="114300" distR="114300" simplePos="0" relativeHeight="251684864" behindDoc="0" locked="0" layoutInCell="1" allowOverlap="1" wp14:anchorId="4DE1C4D9" wp14:editId="6949A95F">
                  <wp:simplePos x="0" y="0"/>
                  <wp:positionH relativeFrom="column">
                    <wp:posOffset>-4445</wp:posOffset>
                  </wp:positionH>
                  <wp:positionV relativeFrom="paragraph">
                    <wp:posOffset>1270</wp:posOffset>
                  </wp:positionV>
                  <wp:extent cx="857250" cy="390525"/>
                  <wp:effectExtent l="0" t="0" r="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45EB70D6" w14:textId="77777777" w:rsidR="00632224" w:rsidRPr="00D66789" w:rsidRDefault="00632224" w:rsidP="005B4911">
            <w:pPr>
              <w:widowControl w:val="0"/>
              <w:rPr>
                <w:rFonts w:ascii="Tahoma" w:eastAsia="Tahoma" w:hAnsi="Tahoma" w:cs="Tahoma"/>
                <w:b/>
                <w:sz w:val="20"/>
                <w:szCs w:val="20"/>
              </w:rPr>
            </w:pPr>
          </w:p>
          <w:p w14:paraId="7454A1DF" w14:textId="77777777" w:rsidR="00632224" w:rsidRPr="00D66789" w:rsidRDefault="00632224" w:rsidP="005B4911">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6DD2E9EF" w14:textId="77777777" w:rsidR="00632224" w:rsidRPr="00D66789" w:rsidRDefault="00D917C9" w:rsidP="005B4911">
            <w:pPr>
              <w:widowControl w:val="0"/>
              <w:rPr>
                <w:rFonts w:ascii="Tahoma" w:hAnsi="Tahoma" w:cs="Tahoma"/>
                <w:sz w:val="20"/>
                <w:szCs w:val="20"/>
              </w:rPr>
            </w:pPr>
            <w:hyperlink r:id="rId39" w:history="1">
              <w:r w:rsidR="00632224" w:rsidRPr="00D66789">
                <w:rPr>
                  <w:rStyle w:val="Hyperlink"/>
                  <w:rFonts w:ascii="Tahoma" w:hAnsi="Tahoma" w:cs="Tahoma"/>
                  <w:sz w:val="20"/>
                  <w:szCs w:val="20"/>
                </w:rPr>
                <w:t>https://whiterosemaths.com/homelearning/year-3/spring-week-3-number-multiplication-division/</w:t>
              </w:r>
            </w:hyperlink>
          </w:p>
          <w:p w14:paraId="023FBE5D" w14:textId="62661AB0" w:rsidR="00632224" w:rsidRPr="00D66789" w:rsidRDefault="00B34206" w:rsidP="005B4911">
            <w:pPr>
              <w:widowControl w:val="0"/>
              <w:rPr>
                <w:rFonts w:ascii="Tahoma" w:hAnsi="Tahoma" w:cs="Tahoma"/>
                <w:b/>
                <w:bCs/>
                <w:color w:val="1E3755"/>
                <w:sz w:val="20"/>
                <w:szCs w:val="20"/>
                <w:shd w:val="clear" w:color="auto" w:fill="FFFFFF"/>
              </w:rPr>
            </w:pPr>
            <w:r w:rsidRPr="00D66789">
              <w:rPr>
                <w:rFonts w:ascii="Tahoma" w:hAnsi="Tahoma" w:cs="Tahoma"/>
                <w:b/>
                <w:bCs/>
                <w:color w:val="1E3755"/>
                <w:sz w:val="20"/>
                <w:szCs w:val="20"/>
                <w:shd w:val="clear" w:color="auto" w:fill="FFFFFF"/>
              </w:rPr>
              <w:t>Scaling</w:t>
            </w:r>
            <w:r w:rsidR="00632224" w:rsidRPr="00D66789">
              <w:rPr>
                <w:rFonts w:ascii="Tahoma" w:hAnsi="Tahoma" w:cs="Tahoma"/>
                <w:b/>
                <w:bCs/>
                <w:color w:val="1E3755"/>
                <w:sz w:val="20"/>
                <w:szCs w:val="20"/>
                <w:shd w:val="clear" w:color="auto" w:fill="FFFFFF"/>
              </w:rPr>
              <w:t xml:space="preserve"> activity</w:t>
            </w:r>
          </w:p>
          <w:p w14:paraId="6276A4FD" w14:textId="77777777" w:rsidR="00632224" w:rsidRPr="00D66789" w:rsidRDefault="00632224" w:rsidP="005B4911">
            <w:pPr>
              <w:widowControl w:val="0"/>
              <w:rPr>
                <w:rFonts w:ascii="Tahoma" w:hAnsi="Tahoma" w:cs="Tahoma"/>
                <w:sz w:val="20"/>
                <w:szCs w:val="20"/>
              </w:rPr>
            </w:pPr>
            <w:r w:rsidRPr="00D66789">
              <w:rPr>
                <w:rFonts w:ascii="Tahoma" w:hAnsi="Tahoma" w:cs="Tahoma"/>
                <w:b/>
                <w:sz w:val="20"/>
                <w:szCs w:val="20"/>
              </w:rPr>
              <w:t>Year 4</w:t>
            </w:r>
            <w:r w:rsidRPr="00D66789">
              <w:rPr>
                <w:rFonts w:ascii="Tahoma" w:hAnsi="Tahoma" w:cs="Tahoma"/>
                <w:sz w:val="20"/>
                <w:szCs w:val="20"/>
              </w:rPr>
              <w:t xml:space="preserve"> </w:t>
            </w:r>
          </w:p>
          <w:p w14:paraId="7CA46862" w14:textId="77777777" w:rsidR="00632224" w:rsidRPr="00D66789" w:rsidRDefault="00D917C9" w:rsidP="005B4911">
            <w:pPr>
              <w:widowControl w:val="0"/>
              <w:rPr>
                <w:rFonts w:ascii="Tahoma" w:hAnsi="Tahoma" w:cs="Tahoma"/>
                <w:sz w:val="20"/>
                <w:szCs w:val="20"/>
              </w:rPr>
            </w:pPr>
            <w:hyperlink r:id="rId40" w:history="1">
              <w:r w:rsidR="00632224" w:rsidRPr="00D66789">
                <w:rPr>
                  <w:rStyle w:val="Hyperlink"/>
                  <w:rFonts w:ascii="Tahoma" w:hAnsi="Tahoma" w:cs="Tahoma"/>
                  <w:sz w:val="20"/>
                  <w:szCs w:val="20"/>
                </w:rPr>
                <w:t>https://whiterosemaths.com/homelearning/year-4/spring-week-3-number-multiplication-and-division/</w:t>
              </w:r>
            </w:hyperlink>
          </w:p>
          <w:p w14:paraId="64687EB9" w14:textId="172A3E64" w:rsidR="00632224" w:rsidRPr="00D66789" w:rsidRDefault="00B34206" w:rsidP="005B4911">
            <w:pPr>
              <w:widowControl w:val="0"/>
              <w:rPr>
                <w:rFonts w:ascii="Tahoma" w:hAnsi="Tahoma" w:cs="Tahoma"/>
                <w:b/>
                <w:bCs/>
                <w:color w:val="1E3755"/>
                <w:sz w:val="20"/>
                <w:szCs w:val="20"/>
                <w:shd w:val="clear" w:color="auto" w:fill="FFFFFF"/>
              </w:rPr>
            </w:pPr>
            <w:r w:rsidRPr="00D66789">
              <w:rPr>
                <w:rFonts w:ascii="Tahoma" w:hAnsi="Tahoma" w:cs="Tahoma"/>
                <w:b/>
                <w:bCs/>
                <w:color w:val="1E3755"/>
                <w:sz w:val="20"/>
                <w:szCs w:val="20"/>
                <w:shd w:val="clear" w:color="auto" w:fill="FFFFFF"/>
              </w:rPr>
              <w:t>Correspondence problems</w:t>
            </w:r>
          </w:p>
          <w:p w14:paraId="17D25BAC" w14:textId="77777777" w:rsidR="00632224" w:rsidRPr="00D66789" w:rsidRDefault="00632224" w:rsidP="005B4911">
            <w:pPr>
              <w:widowControl w:val="0"/>
              <w:rPr>
                <w:rFonts w:ascii="Tahoma" w:hAnsi="Tahoma" w:cs="Tahoma"/>
                <w:sz w:val="20"/>
                <w:szCs w:val="20"/>
              </w:rPr>
            </w:pPr>
            <w:r w:rsidRPr="00D66789">
              <w:rPr>
                <w:rFonts w:ascii="Tahoma" w:hAnsi="Tahoma" w:cs="Tahoma"/>
                <w:b/>
                <w:sz w:val="20"/>
                <w:szCs w:val="20"/>
              </w:rPr>
              <w:t>Year 5</w:t>
            </w:r>
            <w:r w:rsidRPr="00D66789">
              <w:rPr>
                <w:rFonts w:ascii="Tahoma" w:hAnsi="Tahoma" w:cs="Tahoma"/>
                <w:sz w:val="20"/>
                <w:szCs w:val="20"/>
              </w:rPr>
              <w:t xml:space="preserve"> </w:t>
            </w:r>
          </w:p>
          <w:p w14:paraId="53CCD1C9" w14:textId="4B2902E1" w:rsidR="00B34206" w:rsidRPr="00D66789" w:rsidRDefault="00B34206" w:rsidP="005B4911">
            <w:pPr>
              <w:widowControl w:val="0"/>
              <w:rPr>
                <w:rFonts w:ascii="Tahoma" w:hAnsi="Tahoma" w:cs="Tahoma"/>
                <w:sz w:val="20"/>
                <w:szCs w:val="20"/>
              </w:rPr>
            </w:pPr>
            <w:hyperlink r:id="rId41" w:history="1">
              <w:r w:rsidRPr="00D66789">
                <w:rPr>
                  <w:rStyle w:val="Hyperlink"/>
                  <w:rFonts w:ascii="Tahoma" w:hAnsi="Tahoma" w:cs="Tahoma"/>
                  <w:sz w:val="20"/>
                  <w:szCs w:val="20"/>
                </w:rPr>
                <w:t>https://whiterosemaths.com/homelearning/year-5/spring-week-2-number-multiplication-division/</w:t>
              </w:r>
            </w:hyperlink>
          </w:p>
          <w:p w14:paraId="64604768" w14:textId="7F362713" w:rsidR="00632224" w:rsidRPr="00D66789" w:rsidRDefault="00B34206" w:rsidP="005B4911">
            <w:pPr>
              <w:widowControl w:val="0"/>
              <w:rPr>
                <w:rFonts w:ascii="Tahoma" w:hAnsi="Tahoma" w:cs="Tahoma"/>
                <w:b/>
                <w:bCs/>
                <w:color w:val="1E3755"/>
                <w:sz w:val="20"/>
                <w:szCs w:val="20"/>
                <w:shd w:val="clear" w:color="auto" w:fill="FFFFFF"/>
              </w:rPr>
            </w:pPr>
            <w:r w:rsidRPr="00D66789">
              <w:rPr>
                <w:rFonts w:ascii="Tahoma" w:hAnsi="Tahoma" w:cs="Tahoma"/>
                <w:b/>
                <w:bCs/>
                <w:color w:val="1E3755"/>
                <w:sz w:val="20"/>
                <w:szCs w:val="20"/>
                <w:shd w:val="clear" w:color="auto" w:fill="FFFFFF"/>
              </w:rPr>
              <w:t>Multiply 3-digits by 2-digits.</w:t>
            </w:r>
          </w:p>
          <w:p w14:paraId="5CA05AD7" w14:textId="4B9EA3DC" w:rsidR="00632224" w:rsidRPr="00D66789" w:rsidRDefault="00632224" w:rsidP="005B4911">
            <w:pPr>
              <w:widowControl w:val="0"/>
              <w:rPr>
                <w:rFonts w:ascii="Tahoma" w:hAnsi="Tahoma" w:cs="Tahoma"/>
                <w:sz w:val="20"/>
                <w:szCs w:val="20"/>
              </w:rPr>
            </w:pPr>
            <w:r w:rsidRPr="00D66789">
              <w:rPr>
                <w:rFonts w:ascii="Tahoma" w:hAnsi="Tahoma" w:cs="Tahoma"/>
                <w:sz w:val="20"/>
                <w:szCs w:val="20"/>
              </w:rPr>
              <w:t xml:space="preserve"> </w:t>
            </w:r>
            <w:r w:rsidRPr="00D66789">
              <w:rPr>
                <w:rFonts w:ascii="Tahoma" w:hAnsi="Tahoma" w:cs="Tahoma"/>
                <w:b/>
                <w:sz w:val="20"/>
                <w:szCs w:val="20"/>
              </w:rPr>
              <w:t>Year 6</w:t>
            </w:r>
            <w:r w:rsidRPr="00D66789">
              <w:rPr>
                <w:rFonts w:ascii="Tahoma" w:hAnsi="Tahoma" w:cs="Tahoma"/>
                <w:sz w:val="20"/>
                <w:szCs w:val="20"/>
              </w:rPr>
              <w:t xml:space="preserve"> </w:t>
            </w:r>
            <w:hyperlink r:id="rId42" w:history="1">
              <w:r w:rsidR="00B34206" w:rsidRPr="00D66789">
                <w:rPr>
                  <w:rStyle w:val="Hyperlink"/>
                  <w:rFonts w:ascii="Tahoma" w:hAnsi="Tahoma" w:cs="Tahoma"/>
                  <w:sz w:val="20"/>
                  <w:szCs w:val="20"/>
                </w:rPr>
                <w:t>https://whiterosemaths.com/homelearning/year-6/week-7-number-addition-subtraction-multiplication-division/</w:t>
              </w:r>
            </w:hyperlink>
          </w:p>
          <w:p w14:paraId="0EC9BFD4" w14:textId="535185CD" w:rsidR="00632224" w:rsidRPr="00D66789" w:rsidRDefault="00B34206" w:rsidP="005B4911">
            <w:pPr>
              <w:widowControl w:val="0"/>
              <w:rPr>
                <w:rFonts w:ascii="Tahoma" w:hAnsi="Tahoma" w:cs="Tahoma"/>
                <w:sz w:val="20"/>
                <w:szCs w:val="20"/>
              </w:rPr>
            </w:pPr>
            <w:r w:rsidRPr="00D66789">
              <w:rPr>
                <w:rFonts w:ascii="Tahoma" w:hAnsi="Tahoma" w:cs="Tahoma"/>
                <w:sz w:val="20"/>
                <w:szCs w:val="20"/>
              </w:rPr>
              <w:t>Mental Calculations</w:t>
            </w:r>
          </w:p>
          <w:p w14:paraId="6CD0D3B2" w14:textId="77777777" w:rsidR="00632224" w:rsidRPr="00D66789" w:rsidRDefault="00632224" w:rsidP="005B4911">
            <w:pPr>
              <w:widowControl w:val="0"/>
              <w:rPr>
                <w:rFonts w:ascii="Tahoma" w:hAnsi="Tahoma" w:cs="Tahoma"/>
                <w:sz w:val="20"/>
                <w:szCs w:val="20"/>
              </w:rPr>
            </w:pPr>
            <w:r w:rsidRPr="00D66789">
              <w:rPr>
                <w:rFonts w:ascii="Tahoma" w:hAnsi="Tahoma" w:cs="Tahoma"/>
                <w:b/>
                <w:bCs/>
                <w:color w:val="1E3755"/>
                <w:sz w:val="20"/>
                <w:szCs w:val="20"/>
                <w:shd w:val="clear" w:color="auto" w:fill="FFFFFF"/>
              </w:rPr>
              <w:t>(Follow-up worksheet on Google Classroom)</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BB892" w14:textId="58CE9C28" w:rsidR="00B34206" w:rsidRPr="00D66789" w:rsidRDefault="00B34206" w:rsidP="005B4911">
            <w:pPr>
              <w:jc w:val="center"/>
              <w:rPr>
                <w:rFonts w:ascii="Tahoma" w:hAnsi="Tahoma" w:cs="Tahoma"/>
                <w:b/>
                <w:bCs/>
                <w:sz w:val="20"/>
                <w:szCs w:val="20"/>
              </w:rPr>
            </w:pPr>
            <w:r w:rsidRPr="00D66789">
              <w:rPr>
                <w:rFonts w:ascii="Tahoma" w:hAnsi="Tahoma" w:cs="Tahoma"/>
                <w:b/>
                <w:bCs/>
                <w:sz w:val="20"/>
                <w:szCs w:val="20"/>
              </w:rPr>
              <w:t>Design and Technology</w:t>
            </w:r>
          </w:p>
          <w:p w14:paraId="40A309BC" w14:textId="12B1B7EA" w:rsidR="00B34206" w:rsidRPr="00D66789" w:rsidRDefault="00B34206" w:rsidP="005B4911">
            <w:pPr>
              <w:jc w:val="center"/>
              <w:rPr>
                <w:rFonts w:ascii="Tahoma" w:hAnsi="Tahoma" w:cs="Tahoma"/>
                <w:sz w:val="20"/>
                <w:szCs w:val="20"/>
              </w:rPr>
            </w:pPr>
            <w:r w:rsidRPr="00D66789">
              <w:rPr>
                <w:rFonts w:ascii="Tahoma" w:hAnsi="Tahoma" w:cs="Tahoma"/>
                <w:sz w:val="20"/>
                <w:szCs w:val="20"/>
              </w:rPr>
              <w:t>Make sure you have completed your mod</w:t>
            </w:r>
            <w:r w:rsidR="00B76F7B" w:rsidRPr="00D66789">
              <w:rPr>
                <w:rFonts w:ascii="Tahoma" w:hAnsi="Tahoma" w:cs="Tahoma"/>
                <w:sz w:val="20"/>
                <w:szCs w:val="20"/>
              </w:rPr>
              <w:t>el of a Viking house</w:t>
            </w:r>
            <w:r w:rsidRPr="00D66789">
              <w:rPr>
                <w:rFonts w:ascii="Tahoma" w:hAnsi="Tahoma" w:cs="Tahoma"/>
                <w:sz w:val="20"/>
                <w:szCs w:val="20"/>
              </w:rPr>
              <w:t xml:space="preserve"> and then complete the Evaluation page of the Design booklet (see the Google Classroom, where you will find this as required.)</w:t>
            </w:r>
          </w:p>
          <w:p w14:paraId="0F347BF6" w14:textId="77777777" w:rsidR="00B34206" w:rsidRPr="00D66789" w:rsidRDefault="00B34206" w:rsidP="005B4911">
            <w:pPr>
              <w:jc w:val="center"/>
              <w:rPr>
                <w:rFonts w:ascii="Tahoma" w:hAnsi="Tahoma" w:cs="Tahoma"/>
                <w:sz w:val="20"/>
                <w:szCs w:val="20"/>
              </w:rPr>
            </w:pPr>
            <w:r w:rsidRPr="00D66789">
              <w:rPr>
                <w:rFonts w:ascii="Tahoma" w:hAnsi="Tahoma" w:cs="Tahoma"/>
                <w:sz w:val="20"/>
                <w:szCs w:val="20"/>
              </w:rPr>
              <w:t>You will need to think about:</w:t>
            </w:r>
          </w:p>
          <w:p w14:paraId="4BDA8F39" w14:textId="77777777" w:rsidR="00B34206" w:rsidRPr="00D66789" w:rsidRDefault="00B34206" w:rsidP="005B4911">
            <w:pPr>
              <w:jc w:val="center"/>
              <w:rPr>
                <w:rFonts w:ascii="Tahoma" w:hAnsi="Tahoma" w:cs="Tahoma"/>
                <w:sz w:val="20"/>
                <w:szCs w:val="20"/>
              </w:rPr>
            </w:pPr>
            <w:r w:rsidRPr="00D66789">
              <w:rPr>
                <w:rFonts w:ascii="Tahoma" w:hAnsi="Tahoma" w:cs="Tahoma"/>
                <w:sz w:val="20"/>
                <w:szCs w:val="20"/>
              </w:rPr>
              <w:t xml:space="preserve">What </w:t>
            </w:r>
            <w:proofErr w:type="gramStart"/>
            <w:r w:rsidRPr="00D66789">
              <w:rPr>
                <w:rFonts w:ascii="Tahoma" w:hAnsi="Tahoma" w:cs="Tahoma"/>
                <w:sz w:val="20"/>
                <w:szCs w:val="20"/>
              </w:rPr>
              <w:t>you have</w:t>
            </w:r>
            <w:proofErr w:type="gramEnd"/>
            <w:r w:rsidRPr="00D66789">
              <w:rPr>
                <w:rFonts w:ascii="Tahoma" w:hAnsi="Tahoma" w:cs="Tahoma"/>
                <w:sz w:val="20"/>
                <w:szCs w:val="20"/>
              </w:rPr>
              <w:t xml:space="preserve"> learned through this project? </w:t>
            </w:r>
          </w:p>
          <w:p w14:paraId="310282DD" w14:textId="77777777" w:rsidR="00B34206" w:rsidRPr="00D66789" w:rsidRDefault="00B34206" w:rsidP="005B4911">
            <w:pPr>
              <w:jc w:val="center"/>
              <w:rPr>
                <w:rFonts w:ascii="Tahoma" w:hAnsi="Tahoma" w:cs="Tahoma"/>
                <w:sz w:val="20"/>
                <w:szCs w:val="20"/>
              </w:rPr>
            </w:pPr>
            <w:r w:rsidRPr="00D66789">
              <w:rPr>
                <w:rFonts w:ascii="Tahoma" w:hAnsi="Tahoma" w:cs="Tahoma"/>
                <w:sz w:val="20"/>
                <w:szCs w:val="20"/>
              </w:rPr>
              <w:t>How you adapted and improved or simplified your design as you created your model – and why?</w:t>
            </w:r>
          </w:p>
          <w:p w14:paraId="7BD87639" w14:textId="4772621B" w:rsidR="00632224" w:rsidRPr="00D66789" w:rsidRDefault="00B34206" w:rsidP="005B4911">
            <w:pPr>
              <w:jc w:val="center"/>
              <w:rPr>
                <w:rFonts w:ascii="Tahoma" w:hAnsi="Tahoma" w:cs="Tahoma"/>
                <w:sz w:val="20"/>
                <w:szCs w:val="20"/>
              </w:rPr>
            </w:pPr>
            <w:r w:rsidRPr="00D66789">
              <w:rPr>
                <w:rFonts w:ascii="Tahoma" w:hAnsi="Tahoma" w:cs="Tahoma"/>
                <w:sz w:val="20"/>
                <w:szCs w:val="20"/>
              </w:rPr>
              <w:t>What challenges did you face in mak</w:t>
            </w:r>
            <w:r w:rsidR="00B76F7B" w:rsidRPr="00D66789">
              <w:rPr>
                <w:rFonts w:ascii="Tahoma" w:hAnsi="Tahoma" w:cs="Tahoma"/>
                <w:sz w:val="20"/>
                <w:szCs w:val="20"/>
              </w:rPr>
              <w:t xml:space="preserve">ing your model Viking house and how did you overcome them? </w:t>
            </w:r>
          </w:p>
          <w:p w14:paraId="0A2A766F" w14:textId="20778A72" w:rsidR="00B76F7B" w:rsidRPr="00D66789" w:rsidRDefault="00B76F7B" w:rsidP="005B4911">
            <w:pPr>
              <w:jc w:val="center"/>
              <w:rPr>
                <w:rFonts w:ascii="Tahoma" w:hAnsi="Tahoma" w:cs="Tahoma"/>
                <w:sz w:val="20"/>
                <w:szCs w:val="20"/>
              </w:rPr>
            </w:pPr>
            <w:r w:rsidRPr="00D66789">
              <w:rPr>
                <w:rFonts w:ascii="Tahoma" w:hAnsi="Tahoma" w:cs="Tahoma"/>
                <w:sz w:val="20"/>
                <w:szCs w:val="20"/>
              </w:rPr>
              <w:t>What are you most please with and is there anything you would change or improve if you repeated the activity?</w:t>
            </w:r>
          </w:p>
          <w:p w14:paraId="3A3C568D" w14:textId="77777777" w:rsidR="00632224" w:rsidRPr="00D66789" w:rsidRDefault="00632224" w:rsidP="005B4911">
            <w:pPr>
              <w:rPr>
                <w:rFonts w:ascii="Tahoma" w:eastAsia="Tahoma" w:hAnsi="Tahoma" w:cs="Tahoma"/>
                <w:sz w:val="20"/>
                <w:szCs w:val="20"/>
              </w:rPr>
            </w:pPr>
          </w:p>
        </w:tc>
      </w:tr>
    </w:tbl>
    <w:p w14:paraId="7160440B" w14:textId="77777777" w:rsidR="00632224" w:rsidRDefault="00632224" w:rsidP="00632224"/>
    <w:tbl>
      <w:tblPr>
        <w:tblStyle w:val="TableGrid"/>
        <w:tblpPr w:leftFromText="180" w:rightFromText="180" w:vertAnchor="text" w:horzAnchor="page" w:tblpX="1369" w:tblpY="361"/>
        <w:tblW w:w="0" w:type="auto"/>
        <w:tblLook w:val="04A0" w:firstRow="1" w:lastRow="0" w:firstColumn="1" w:lastColumn="0" w:noHBand="0" w:noVBand="1"/>
      </w:tblPr>
      <w:tblGrid>
        <w:gridCol w:w="14694"/>
      </w:tblGrid>
      <w:tr w:rsidR="006C653E" w14:paraId="146F2C50" w14:textId="77777777" w:rsidTr="006C653E">
        <w:trPr>
          <w:trHeight w:val="5553"/>
        </w:trPr>
        <w:tc>
          <w:tcPr>
            <w:tcW w:w="14694" w:type="dxa"/>
            <w:tcBorders>
              <w:top w:val="thickThinSmallGap" w:sz="24" w:space="0" w:color="auto"/>
              <w:left w:val="thickThinSmallGap" w:sz="24" w:space="0" w:color="auto"/>
              <w:bottom w:val="thickThinSmallGap" w:sz="24" w:space="0" w:color="auto"/>
              <w:right w:val="thickThinSmallGap" w:sz="24" w:space="0" w:color="auto"/>
            </w:tcBorders>
          </w:tcPr>
          <w:p w14:paraId="75BDBDE3" w14:textId="77777777" w:rsidR="006C653E" w:rsidRDefault="006C653E" w:rsidP="005B4911"/>
          <w:p w14:paraId="0B2A9997" w14:textId="318230BC" w:rsidR="006C653E" w:rsidRDefault="006C653E" w:rsidP="006C653E">
            <w:pPr>
              <w:jc w:val="center"/>
            </w:pPr>
          </w:p>
          <w:p w14:paraId="7C52ED86" w14:textId="2AB9E55B" w:rsidR="006C653E" w:rsidRDefault="00D917C9" w:rsidP="00D917C9">
            <w:pPr>
              <w:jc w:val="center"/>
            </w:pPr>
            <w:r>
              <w:rPr>
                <w:noProof/>
                <w:lang w:eastAsia="en-GB"/>
              </w:rPr>
              <w:drawing>
                <wp:inline distT="0" distB="0" distL="0" distR="0" wp14:anchorId="38A09FE3" wp14:editId="3F8B8F39">
                  <wp:extent cx="3604827" cy="29554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7903" cy="3007185"/>
                          </a:xfrm>
                          <a:prstGeom prst="rect">
                            <a:avLst/>
                          </a:prstGeom>
                        </pic:spPr>
                      </pic:pic>
                    </a:graphicData>
                  </a:graphic>
                </wp:inline>
              </w:drawing>
            </w:r>
          </w:p>
        </w:tc>
      </w:tr>
      <w:tr w:rsidR="006C653E" w14:paraId="6476C13C" w14:textId="77777777" w:rsidTr="006C653E">
        <w:trPr>
          <w:trHeight w:val="3255"/>
        </w:trPr>
        <w:tc>
          <w:tcPr>
            <w:tcW w:w="14694" w:type="dxa"/>
            <w:tcBorders>
              <w:top w:val="thickThinSmallGap" w:sz="24" w:space="0" w:color="auto"/>
              <w:left w:val="thickThinSmallGap" w:sz="24" w:space="0" w:color="auto"/>
              <w:bottom w:val="thickThinSmallGap" w:sz="24" w:space="0" w:color="auto"/>
              <w:right w:val="thickThinSmallGap" w:sz="24" w:space="0" w:color="auto"/>
            </w:tcBorders>
          </w:tcPr>
          <w:p w14:paraId="0803ABA5" w14:textId="77777777" w:rsidR="006C653E" w:rsidRPr="00152DE6" w:rsidRDefault="006C653E" w:rsidP="005B4911">
            <w:pPr>
              <w:rPr>
                <w:rFonts w:ascii="Century Gothic" w:hAnsi="Century Gothic"/>
              </w:rPr>
            </w:pPr>
            <w:r>
              <w:rPr>
                <w:rFonts w:ascii="Century Gothic" w:hAnsi="Century Gothic"/>
              </w:rPr>
              <w:t xml:space="preserve"> </w:t>
            </w:r>
          </w:p>
          <w:p w14:paraId="0FDC7D5C" w14:textId="66EA908F" w:rsidR="006C653E" w:rsidRPr="00152DE6" w:rsidRDefault="006C653E" w:rsidP="005B4911">
            <w:pPr>
              <w:rPr>
                <w:rFonts w:ascii="Century Gothic" w:hAnsi="Century Gothic"/>
              </w:rPr>
            </w:pPr>
            <w:r w:rsidRPr="00152DE6">
              <w:rPr>
                <w:rFonts w:ascii="Century Gothic" w:hAnsi="Century Gothic"/>
              </w:rPr>
              <w:t>__________has behaved like a ‘Be</w:t>
            </w:r>
            <w:r w:rsidR="00D917C9">
              <w:rPr>
                <w:rFonts w:ascii="Century Gothic" w:hAnsi="Century Gothic"/>
              </w:rPr>
              <w:t>e</w:t>
            </w:r>
            <w:r w:rsidRPr="00152DE6">
              <w:rPr>
                <w:rFonts w:ascii="Century Gothic" w:hAnsi="Century Gothic"/>
              </w:rPr>
              <w:t>r’ at home by</w:t>
            </w:r>
            <w:proofErr w:type="gramStart"/>
            <w:r w:rsidRPr="00152DE6">
              <w:rPr>
                <w:rFonts w:ascii="Century Gothic" w:hAnsi="Century Gothic"/>
              </w:rPr>
              <w:t>…..</w:t>
            </w:r>
            <w:proofErr w:type="gramEnd"/>
          </w:p>
          <w:p w14:paraId="18C1F08A" w14:textId="77777777" w:rsidR="006C653E" w:rsidRDefault="006C653E" w:rsidP="005B4911"/>
          <w:p w14:paraId="6335A7DC" w14:textId="77777777" w:rsidR="006C653E" w:rsidRDefault="006C653E" w:rsidP="005B4911"/>
          <w:p w14:paraId="1C7598F0" w14:textId="77777777" w:rsidR="006C653E" w:rsidRDefault="006C653E" w:rsidP="005B4911"/>
          <w:p w14:paraId="6678E5E2" w14:textId="77777777" w:rsidR="006C653E" w:rsidRDefault="006C653E" w:rsidP="005B4911"/>
          <w:p w14:paraId="4717FFDE" w14:textId="372D41FF" w:rsidR="006C653E" w:rsidRDefault="006C653E" w:rsidP="005B4911"/>
          <w:p w14:paraId="5E4993B3" w14:textId="47B41F7B" w:rsidR="006C653E" w:rsidRDefault="006C653E" w:rsidP="005B4911"/>
          <w:p w14:paraId="64288946" w14:textId="0227293C" w:rsidR="006C653E" w:rsidRDefault="006C653E" w:rsidP="005B4911"/>
          <w:p w14:paraId="33659E5E" w14:textId="5C793F23" w:rsidR="006C653E" w:rsidRDefault="006C653E" w:rsidP="005B4911"/>
          <w:p w14:paraId="237BEE6E" w14:textId="77777777" w:rsidR="006C653E" w:rsidRDefault="006C653E" w:rsidP="005B4911"/>
        </w:tc>
      </w:tr>
    </w:tbl>
    <w:p w14:paraId="3D3D06FC" w14:textId="5B84D396" w:rsidR="00145950" w:rsidRDefault="00145950"/>
    <w:sectPr w:rsidR="00145950" w:rsidSect="00145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801DE"/>
    <w:multiLevelType w:val="hybridMultilevel"/>
    <w:tmpl w:val="8F4E30CC"/>
    <w:lvl w:ilvl="0" w:tplc="64D604E2">
      <w:start w:val="1"/>
      <w:numFmt w:val="decimal"/>
      <w:lvlText w:val="%1"/>
      <w:lvlJc w:val="left"/>
      <w:pPr>
        <w:ind w:left="160" w:hanging="201"/>
        <w:jc w:val="left"/>
      </w:pPr>
      <w:rPr>
        <w:rFonts w:ascii="Century Gothic" w:eastAsia="Century Gothic" w:hAnsi="Century Gothic" w:cs="Century Gothic" w:hint="default"/>
        <w:b/>
        <w:bCs/>
        <w:color w:val="231F20"/>
        <w:w w:val="100"/>
        <w:sz w:val="24"/>
        <w:szCs w:val="24"/>
      </w:rPr>
    </w:lvl>
    <w:lvl w:ilvl="1" w:tplc="A42CDCF2">
      <w:numFmt w:val="bullet"/>
      <w:lvlText w:val="•"/>
      <w:lvlJc w:val="left"/>
      <w:pPr>
        <w:ind w:left="632" w:hanging="201"/>
      </w:pPr>
      <w:rPr>
        <w:rFonts w:hint="default"/>
      </w:rPr>
    </w:lvl>
    <w:lvl w:ilvl="2" w:tplc="DBD4F770">
      <w:numFmt w:val="bullet"/>
      <w:lvlText w:val="•"/>
      <w:lvlJc w:val="left"/>
      <w:pPr>
        <w:ind w:left="1104" w:hanging="201"/>
      </w:pPr>
      <w:rPr>
        <w:rFonts w:hint="default"/>
      </w:rPr>
    </w:lvl>
    <w:lvl w:ilvl="3" w:tplc="1B34FBA8">
      <w:numFmt w:val="bullet"/>
      <w:lvlText w:val="•"/>
      <w:lvlJc w:val="left"/>
      <w:pPr>
        <w:ind w:left="1576" w:hanging="201"/>
      </w:pPr>
      <w:rPr>
        <w:rFonts w:hint="default"/>
      </w:rPr>
    </w:lvl>
    <w:lvl w:ilvl="4" w:tplc="1430B328">
      <w:numFmt w:val="bullet"/>
      <w:lvlText w:val="•"/>
      <w:lvlJc w:val="left"/>
      <w:pPr>
        <w:ind w:left="2048" w:hanging="201"/>
      </w:pPr>
      <w:rPr>
        <w:rFonts w:hint="default"/>
      </w:rPr>
    </w:lvl>
    <w:lvl w:ilvl="5" w:tplc="A8CC0E7A">
      <w:numFmt w:val="bullet"/>
      <w:lvlText w:val="•"/>
      <w:lvlJc w:val="left"/>
      <w:pPr>
        <w:ind w:left="2521" w:hanging="201"/>
      </w:pPr>
      <w:rPr>
        <w:rFonts w:hint="default"/>
      </w:rPr>
    </w:lvl>
    <w:lvl w:ilvl="6" w:tplc="E17CD0C2">
      <w:numFmt w:val="bullet"/>
      <w:lvlText w:val="•"/>
      <w:lvlJc w:val="left"/>
      <w:pPr>
        <w:ind w:left="2993" w:hanging="201"/>
      </w:pPr>
      <w:rPr>
        <w:rFonts w:hint="default"/>
      </w:rPr>
    </w:lvl>
    <w:lvl w:ilvl="7" w:tplc="5622AA3C">
      <w:numFmt w:val="bullet"/>
      <w:lvlText w:val="•"/>
      <w:lvlJc w:val="left"/>
      <w:pPr>
        <w:ind w:left="3465" w:hanging="201"/>
      </w:pPr>
      <w:rPr>
        <w:rFonts w:hint="default"/>
      </w:rPr>
    </w:lvl>
    <w:lvl w:ilvl="8" w:tplc="407AE9D6">
      <w:numFmt w:val="bullet"/>
      <w:lvlText w:val="•"/>
      <w:lvlJc w:val="left"/>
      <w:pPr>
        <w:ind w:left="3937" w:hanging="2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50"/>
    <w:rsid w:val="00012411"/>
    <w:rsid w:val="00062F97"/>
    <w:rsid w:val="00145950"/>
    <w:rsid w:val="001C0D8B"/>
    <w:rsid w:val="001D4570"/>
    <w:rsid w:val="001F3AAC"/>
    <w:rsid w:val="003D108C"/>
    <w:rsid w:val="003E657B"/>
    <w:rsid w:val="00456E29"/>
    <w:rsid w:val="004F65A5"/>
    <w:rsid w:val="005D62EF"/>
    <w:rsid w:val="00632224"/>
    <w:rsid w:val="006C653E"/>
    <w:rsid w:val="00730CF8"/>
    <w:rsid w:val="007959CF"/>
    <w:rsid w:val="00884AA2"/>
    <w:rsid w:val="00933378"/>
    <w:rsid w:val="0098065C"/>
    <w:rsid w:val="009858C5"/>
    <w:rsid w:val="00992497"/>
    <w:rsid w:val="0099581F"/>
    <w:rsid w:val="00B34206"/>
    <w:rsid w:val="00B76F7B"/>
    <w:rsid w:val="00BA209D"/>
    <w:rsid w:val="00C54F3A"/>
    <w:rsid w:val="00CB3DDB"/>
    <w:rsid w:val="00D66789"/>
    <w:rsid w:val="00D917C9"/>
    <w:rsid w:val="00EF0E29"/>
    <w:rsid w:val="00F07320"/>
    <w:rsid w:val="00FE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5FE5"/>
  <w15:chartTrackingRefBased/>
  <w15:docId w15:val="{EBD49AE7-0C71-4AA7-823D-0BBAE996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50"/>
    <w:rPr>
      <w:color w:val="0563C1" w:themeColor="hyperlink"/>
      <w:u w:val="single"/>
    </w:rPr>
  </w:style>
  <w:style w:type="paragraph" w:styleId="NormalWeb">
    <w:name w:val="Normal (Web)"/>
    <w:basedOn w:val="Normal"/>
    <w:uiPriority w:val="99"/>
    <w:unhideWhenUsed/>
    <w:rsid w:val="0014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45950"/>
    <w:pPr>
      <w:widowControl w:val="0"/>
      <w:autoSpaceDE w:val="0"/>
      <w:autoSpaceDN w:val="0"/>
      <w:spacing w:before="212" w:after="0" w:line="240" w:lineRule="auto"/>
      <w:ind w:left="160"/>
    </w:pPr>
    <w:rPr>
      <w:rFonts w:ascii="Century Gothic" w:eastAsia="Century Gothic" w:hAnsi="Century Gothic" w:cs="Century Gothic"/>
      <w:lang w:val="en-US"/>
    </w:rPr>
  </w:style>
  <w:style w:type="character" w:styleId="FollowedHyperlink">
    <w:name w:val="FollowedHyperlink"/>
    <w:basedOn w:val="DefaultParagraphFont"/>
    <w:uiPriority w:val="99"/>
    <w:semiHidden/>
    <w:unhideWhenUsed/>
    <w:rsid w:val="00145950"/>
    <w:rPr>
      <w:color w:val="954F72" w:themeColor="followedHyperlink"/>
      <w:u w:val="single"/>
    </w:rPr>
  </w:style>
  <w:style w:type="character" w:styleId="UnresolvedMention">
    <w:name w:val="Unresolved Mention"/>
    <w:basedOn w:val="DefaultParagraphFont"/>
    <w:uiPriority w:val="99"/>
    <w:semiHidden/>
    <w:unhideWhenUsed/>
    <w:rsid w:val="00884AA2"/>
    <w:rPr>
      <w:color w:val="605E5C"/>
      <w:shd w:val="clear" w:color="auto" w:fill="E1DFDD"/>
    </w:rPr>
  </w:style>
  <w:style w:type="table" w:styleId="TableGrid">
    <w:name w:val="Table Grid"/>
    <w:basedOn w:val="TableNormal"/>
    <w:uiPriority w:val="39"/>
    <w:rsid w:val="006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821095">
      <w:bodyDiv w:val="1"/>
      <w:marLeft w:val="0"/>
      <w:marRight w:val="0"/>
      <w:marTop w:val="0"/>
      <w:marBottom w:val="0"/>
      <w:divBdr>
        <w:top w:val="none" w:sz="0" w:space="0" w:color="auto"/>
        <w:left w:val="none" w:sz="0" w:space="0" w:color="auto"/>
        <w:bottom w:val="none" w:sz="0" w:space="0" w:color="auto"/>
        <w:right w:val="none" w:sz="0" w:space="0" w:color="auto"/>
      </w:divBdr>
    </w:div>
    <w:div w:id="625476548">
      <w:bodyDiv w:val="1"/>
      <w:marLeft w:val="0"/>
      <w:marRight w:val="0"/>
      <w:marTop w:val="0"/>
      <w:marBottom w:val="0"/>
      <w:divBdr>
        <w:top w:val="none" w:sz="0" w:space="0" w:color="auto"/>
        <w:left w:val="none" w:sz="0" w:space="0" w:color="auto"/>
        <w:bottom w:val="none" w:sz="0" w:space="0" w:color="auto"/>
        <w:right w:val="none" w:sz="0" w:space="0" w:color="auto"/>
      </w:divBdr>
    </w:div>
    <w:div w:id="771361700">
      <w:bodyDiv w:val="1"/>
      <w:marLeft w:val="0"/>
      <w:marRight w:val="0"/>
      <w:marTop w:val="0"/>
      <w:marBottom w:val="0"/>
      <w:divBdr>
        <w:top w:val="none" w:sz="0" w:space="0" w:color="auto"/>
        <w:left w:val="none" w:sz="0" w:space="0" w:color="auto"/>
        <w:bottom w:val="none" w:sz="0" w:space="0" w:color="auto"/>
        <w:right w:val="none" w:sz="0" w:space="0" w:color="auto"/>
      </w:divBdr>
    </w:div>
    <w:div w:id="1136144741">
      <w:bodyDiv w:val="1"/>
      <w:marLeft w:val="0"/>
      <w:marRight w:val="0"/>
      <w:marTop w:val="0"/>
      <w:marBottom w:val="0"/>
      <w:divBdr>
        <w:top w:val="none" w:sz="0" w:space="0" w:color="auto"/>
        <w:left w:val="none" w:sz="0" w:space="0" w:color="auto"/>
        <w:bottom w:val="none" w:sz="0" w:space="0" w:color="auto"/>
        <w:right w:val="none" w:sz="0" w:space="0" w:color="auto"/>
      </w:divBdr>
    </w:div>
    <w:div w:id="12773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www.churchofengland.org/prayer%E2%80%90worship/worship/texts/pastoral/marriage/marriage.aspx" TargetMode="External"/><Relationship Id="rId26" Type="http://schemas.openxmlformats.org/officeDocument/2006/relationships/hyperlink" Target="https://whiterosemaths.com/homelearning/year-6/spring-week-6-number-algebra/" TargetMode="External"/><Relationship Id="rId39" Type="http://schemas.openxmlformats.org/officeDocument/2006/relationships/hyperlink" Target="https://whiterosemaths.com/homelearning/year-3/spring-week-3-number-multiplication-division/" TargetMode="External"/><Relationship Id="rId3" Type="http://schemas.openxmlformats.org/officeDocument/2006/relationships/settings" Target="settings.xml"/><Relationship Id="rId21" Type="http://schemas.openxmlformats.org/officeDocument/2006/relationships/hyperlink" Target="https://www.edshed.com/en-gb/login" TargetMode="External"/><Relationship Id="rId34" Type="http://schemas.openxmlformats.org/officeDocument/2006/relationships/hyperlink" Target="https://whiterosemaths.com/homelearning/year-6/spring-week-6-number-algebra/" TargetMode="External"/><Relationship Id="rId42" Type="http://schemas.openxmlformats.org/officeDocument/2006/relationships/hyperlink" Target="https://whiterosemaths.com/homelearning/year-6/week-7-number-addition-subtraction-multiplication-division/" TargetMode="External"/><Relationship Id="rId7" Type="http://schemas.openxmlformats.org/officeDocument/2006/relationships/image" Target="media/image3.png"/><Relationship Id="rId12" Type="http://schemas.openxmlformats.org/officeDocument/2006/relationships/hyperlink" Target="https://www.activelearnprimary.co.uk/login?c=0" TargetMode="External"/><Relationship Id="rId17" Type="http://schemas.openxmlformats.org/officeDocument/2006/relationships/hyperlink" Target="https://whiterosemaths.com/homelearning/year-6/spring-week-6-number-algebra/" TargetMode="External"/><Relationship Id="rId25" Type="http://schemas.openxmlformats.org/officeDocument/2006/relationships/hyperlink" Target="https://whiterosemaths.com/homelearning/year-5/spring-week-3-number-multiplication-and-division/" TargetMode="External"/><Relationship Id="rId33" Type="http://schemas.openxmlformats.org/officeDocument/2006/relationships/hyperlink" Target="https://whiterosemaths.com/homelearning/year-5/spring-week-3-number-multiplication-and-division/" TargetMode="External"/><Relationship Id="rId38"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hyperlink" Target="https://whiterosemaths.com/homelearning/year-5/spring-week-3-number-multiplication-and-division/" TargetMode="External"/><Relationship Id="rId20" Type="http://schemas.openxmlformats.org/officeDocument/2006/relationships/hyperlink" Target="https://www.bbc.co.uk/teach/class-clips-video/religious-studies-ks2-my-life-my-religion-hinduism-nikki-hemal-marriage-hindu-wedding-ceremony/zmqrkmn" TargetMode="External"/><Relationship Id="rId29" Type="http://schemas.openxmlformats.org/officeDocument/2006/relationships/hyperlink" Target="https://www.edshed.com/en-gb/login" TargetMode="External"/><Relationship Id="rId41" Type="http://schemas.openxmlformats.org/officeDocument/2006/relationships/hyperlink" Target="https://whiterosemaths.com/homelearning/year-5/spring-week-2-number-multiplication-divis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s://whiterosemaths.com/homelearning/year-4/spring-week-3-number-multiplication-and-division/" TargetMode="External"/><Relationship Id="rId32" Type="http://schemas.openxmlformats.org/officeDocument/2006/relationships/hyperlink" Target="https://whiterosemaths.com/homelearning/year-4/spring-week-3-number-multiplication-and-division/" TargetMode="External"/><Relationship Id="rId37" Type="http://schemas.openxmlformats.org/officeDocument/2006/relationships/hyperlink" Target="https://www.edshed.com/en-gb/login" TargetMode="External"/><Relationship Id="rId40" Type="http://schemas.openxmlformats.org/officeDocument/2006/relationships/hyperlink" Target="https://whiterosemaths.com/homelearning/year-4/spring-week-3-number-multiplication-and-division/" TargetMode="External"/><Relationship Id="rId5" Type="http://schemas.openxmlformats.org/officeDocument/2006/relationships/image" Target="media/image1.png"/><Relationship Id="rId15" Type="http://schemas.openxmlformats.org/officeDocument/2006/relationships/hyperlink" Target="https://whiterosemaths.com/homelearning/year-4/spring-week-3-number-multiplication-and-division/" TargetMode="External"/><Relationship Id="rId23" Type="http://schemas.openxmlformats.org/officeDocument/2006/relationships/hyperlink" Target="https://whiterosemaths.com/homelearning/year-3/spring-week-3-number-multiplication-division/" TargetMode="External"/><Relationship Id="rId28" Type="http://schemas.openxmlformats.org/officeDocument/2006/relationships/hyperlink" Target="https://www.youtube.com/watch?v=cDaDwuExIrs" TargetMode="External"/><Relationship Id="rId36" Type="http://schemas.openxmlformats.org/officeDocument/2006/relationships/hyperlink" Target="https://www.bbc.co.uk/programmes/articles/2gT9nqGsKmhQGt9br6h7qN/viking-saga-songs-7-birds-of-the-north" TargetMode="External"/><Relationship Id="rId10" Type="http://schemas.openxmlformats.org/officeDocument/2006/relationships/hyperlink" Target="https://www.edshed.com/en-gb/login" TargetMode="External"/><Relationship Id="rId19" Type="http://schemas.openxmlformats.org/officeDocument/2006/relationships/hyperlink" Target="http://www.reonline.org.uk/specials/jwol/" TargetMode="External"/><Relationship Id="rId31" Type="http://schemas.openxmlformats.org/officeDocument/2006/relationships/hyperlink" Target="https://whiterosemaths.com/homelearning/year-3/spring-week-3-number-multiplication-divisi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hiterosemaths.com/homelearning/year-3/spring-week-2-number-multiplication-division/" TargetMode="External"/><Relationship Id="rId22" Type="http://schemas.openxmlformats.org/officeDocument/2006/relationships/hyperlink" Target="https://www.activelearnprimary.co.uk/login?c=0" TargetMode="External"/><Relationship Id="rId27" Type="http://schemas.openxmlformats.org/officeDocument/2006/relationships/hyperlink" Target="https://www.bbc.co.uk/teach/class-clips-video/french-ks2-clothes-and-colours/zkhxpg8" TargetMode="External"/><Relationship Id="rId30" Type="http://schemas.openxmlformats.org/officeDocument/2006/relationships/hyperlink" Target="https://www.activelearnprimary.co.uk/login?c=0" TargetMode="External"/><Relationship Id="rId35" Type="http://schemas.openxmlformats.org/officeDocument/2006/relationships/hyperlink" Target="https://www.bbc.co.uk/programmes/articles/4vSCdgnJ28zp7RJ2hmnVWtS/viking-saga-songs-6-apples-of-idun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7</cp:revision>
  <cp:lastPrinted>2021-03-27T16:18:00Z</cp:lastPrinted>
  <dcterms:created xsi:type="dcterms:W3CDTF">2021-03-27T16:06:00Z</dcterms:created>
  <dcterms:modified xsi:type="dcterms:W3CDTF">2021-03-27T16:22:00Z</dcterms:modified>
</cp:coreProperties>
</file>