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E0AA2" w14:textId="77777777" w:rsidR="00AE283C" w:rsidRDefault="00AE283C" w:rsidP="008C7098">
      <w:pPr>
        <w:rPr>
          <w:rFonts w:ascii="Tahoma" w:hAnsi="Tahoma" w:cs="Tahoma"/>
          <w:b/>
          <w:sz w:val="24"/>
          <w:szCs w:val="24"/>
          <w:u w:val="single"/>
        </w:rPr>
      </w:pPr>
      <w:r>
        <w:rPr>
          <w:rFonts w:ascii="Tahoma" w:hAnsi="Tahoma" w:cs="Tahoma"/>
          <w:b/>
          <w:sz w:val="24"/>
          <w:szCs w:val="24"/>
          <w:u w:val="single"/>
        </w:rPr>
        <w:t>Spellings Year 2 weeks 1 + 2</w:t>
      </w:r>
    </w:p>
    <w:p w14:paraId="607AC1CA" w14:textId="77777777" w:rsidR="00AE283C" w:rsidRPr="00AE283C" w:rsidRDefault="00AE283C" w:rsidP="00AE283C">
      <w:pPr>
        <w:jc w:val="center"/>
        <w:rPr>
          <w:rFonts w:ascii="Tahoma" w:hAnsi="Tahoma" w:cs="Tahoma"/>
          <w:b/>
          <w:sz w:val="24"/>
          <w:szCs w:val="24"/>
          <w:u w:val="single"/>
        </w:rPr>
      </w:pPr>
      <w:r w:rsidRPr="00AE283C">
        <w:rPr>
          <w:rFonts w:ascii="Tahoma" w:hAnsi="Tahoma" w:cs="Tahoma"/>
          <w:b/>
          <w:sz w:val="24"/>
          <w:szCs w:val="24"/>
          <w:u w:val="single"/>
        </w:rPr>
        <w:t xml:space="preserve">Is it    –le    –el    or    –al </w:t>
      </w:r>
      <w:proofErr w:type="gramStart"/>
      <w:r w:rsidRPr="00AE283C">
        <w:rPr>
          <w:rFonts w:ascii="Tahoma" w:hAnsi="Tahoma" w:cs="Tahoma"/>
          <w:b/>
          <w:sz w:val="24"/>
          <w:szCs w:val="24"/>
          <w:u w:val="single"/>
        </w:rPr>
        <w:t xml:space="preserve">  ?</w:t>
      </w:r>
      <w:proofErr w:type="gramEnd"/>
    </w:p>
    <w:p w14:paraId="60695386" w14:textId="77777777" w:rsidR="00AE283C" w:rsidRPr="00AE283C" w:rsidRDefault="00AE283C" w:rsidP="00AE283C">
      <w:pPr>
        <w:rPr>
          <w:rFonts w:ascii="Tahoma" w:hAnsi="Tahoma" w:cs="Tahoma"/>
          <w:b/>
          <w:sz w:val="24"/>
          <w:szCs w:val="24"/>
          <w:u w:val="single"/>
        </w:rPr>
      </w:pPr>
      <w:r w:rsidRPr="00AE283C">
        <w:rPr>
          <w:rFonts w:ascii="Tahoma" w:hAnsi="Tahoma" w:cs="Tahoma"/>
          <w:b/>
          <w:sz w:val="24"/>
          <w:szCs w:val="24"/>
          <w:u w:val="single"/>
        </w:rPr>
        <w:t xml:space="preserve">A helpful tip: </w:t>
      </w:r>
    </w:p>
    <w:p w14:paraId="43B62029" w14:textId="77777777" w:rsidR="00AE283C" w:rsidRPr="00AE283C" w:rsidRDefault="00AE283C" w:rsidP="00AE283C">
      <w:pPr>
        <w:jc w:val="center"/>
        <w:rPr>
          <w:rFonts w:ascii="Tahoma" w:hAnsi="Tahoma" w:cs="Tahoma"/>
          <w:sz w:val="24"/>
          <w:szCs w:val="24"/>
        </w:rPr>
      </w:pPr>
      <w:r w:rsidRPr="00AE283C">
        <w:rPr>
          <w:rFonts w:ascii="Tahoma" w:hAnsi="Tahoma" w:cs="Tahoma"/>
          <w:sz w:val="24"/>
          <w:szCs w:val="24"/>
        </w:rPr>
        <w:t>If the letter before the suffix is a tall or long letter (</w:t>
      </w:r>
      <w:proofErr w:type="spellStart"/>
      <w:r w:rsidRPr="00AE283C">
        <w:rPr>
          <w:rFonts w:ascii="Tahoma" w:hAnsi="Tahoma" w:cs="Tahoma"/>
          <w:sz w:val="24"/>
          <w:szCs w:val="24"/>
        </w:rPr>
        <w:t>bdfghjklpty</w:t>
      </w:r>
      <w:proofErr w:type="spellEnd"/>
      <w:r w:rsidRPr="00AE283C">
        <w:rPr>
          <w:rFonts w:ascii="Tahoma" w:hAnsi="Tahoma" w:cs="Tahoma"/>
          <w:sz w:val="24"/>
          <w:szCs w:val="24"/>
        </w:rPr>
        <w:t xml:space="preserve">) then the ending is normally </w:t>
      </w:r>
      <w:r w:rsidRPr="00AE283C">
        <w:rPr>
          <w:rFonts w:ascii="Tahoma" w:hAnsi="Tahoma" w:cs="Tahoma"/>
          <w:b/>
          <w:sz w:val="24"/>
          <w:szCs w:val="24"/>
        </w:rPr>
        <w:t xml:space="preserve">–le. </w:t>
      </w:r>
    </w:p>
    <w:p w14:paraId="3CFC8EA0" w14:textId="77777777" w:rsidR="00AE283C" w:rsidRPr="00AE283C" w:rsidRDefault="00AE283C" w:rsidP="00AE283C">
      <w:pPr>
        <w:jc w:val="center"/>
        <w:rPr>
          <w:rFonts w:ascii="Tahoma" w:hAnsi="Tahoma" w:cs="Tahoma"/>
          <w:b/>
          <w:sz w:val="24"/>
          <w:szCs w:val="24"/>
        </w:rPr>
      </w:pPr>
      <w:r w:rsidRPr="00AE283C">
        <w:rPr>
          <w:rFonts w:ascii="Tahoma" w:hAnsi="Tahoma" w:cs="Tahoma"/>
          <w:sz w:val="24"/>
          <w:szCs w:val="24"/>
        </w:rPr>
        <w:t>If it is a small letter (</w:t>
      </w:r>
      <w:proofErr w:type="spellStart"/>
      <w:r w:rsidRPr="00AE283C">
        <w:rPr>
          <w:rFonts w:ascii="Tahoma" w:hAnsi="Tahoma" w:cs="Tahoma"/>
          <w:sz w:val="24"/>
          <w:szCs w:val="24"/>
        </w:rPr>
        <w:t>acemnorsuvwxz</w:t>
      </w:r>
      <w:proofErr w:type="spellEnd"/>
      <w:r w:rsidRPr="00AE283C">
        <w:rPr>
          <w:rFonts w:ascii="Tahoma" w:hAnsi="Tahoma" w:cs="Tahoma"/>
          <w:sz w:val="24"/>
          <w:szCs w:val="24"/>
        </w:rPr>
        <w:t xml:space="preserve">) then the ending is usually </w:t>
      </w:r>
      <w:r w:rsidRPr="00AE283C">
        <w:rPr>
          <w:rFonts w:ascii="Tahoma" w:hAnsi="Tahoma" w:cs="Tahoma"/>
          <w:b/>
          <w:sz w:val="24"/>
          <w:szCs w:val="24"/>
        </w:rPr>
        <w:t>–el</w:t>
      </w:r>
      <w:r w:rsidRPr="00AE283C">
        <w:rPr>
          <w:rFonts w:ascii="Tahoma" w:hAnsi="Tahoma" w:cs="Tahoma"/>
          <w:sz w:val="24"/>
          <w:szCs w:val="24"/>
        </w:rPr>
        <w:t xml:space="preserve"> or </w:t>
      </w:r>
      <w:r w:rsidRPr="00AE283C">
        <w:rPr>
          <w:rFonts w:ascii="Tahoma" w:hAnsi="Tahoma" w:cs="Tahoma"/>
          <w:b/>
          <w:sz w:val="24"/>
          <w:szCs w:val="24"/>
        </w:rPr>
        <w:t>–al</w:t>
      </w:r>
    </w:p>
    <w:p w14:paraId="3FF85FC6" w14:textId="77777777" w:rsidR="00AE283C" w:rsidRPr="00AE283C" w:rsidRDefault="00AE283C" w:rsidP="00AE283C">
      <w:pPr>
        <w:jc w:val="center"/>
        <w:rPr>
          <w:rFonts w:ascii="Tahoma" w:hAnsi="Tahoma" w:cs="Tahoma"/>
          <w:sz w:val="24"/>
          <w:szCs w:val="24"/>
        </w:rPr>
      </w:pPr>
      <w:r w:rsidRPr="00AE283C">
        <w:rPr>
          <w:rFonts w:ascii="Tahoma" w:hAnsi="Tahoma" w:cs="Tahoma"/>
          <w:b/>
          <w:sz w:val="24"/>
          <w:szCs w:val="24"/>
        </w:rPr>
        <w:t>Circle the correct spelling of each word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006"/>
        <w:gridCol w:w="3005"/>
        <w:gridCol w:w="3005"/>
      </w:tblGrid>
      <w:tr w:rsidR="00AE283C" w:rsidRPr="00AE283C" w14:paraId="29B2C82B" w14:textId="77777777" w:rsidTr="00560941">
        <w:trPr>
          <w:trHeight w:val="689"/>
          <w:jc w:val="center"/>
        </w:trPr>
        <w:tc>
          <w:tcPr>
            <w:tcW w:w="3316" w:type="dxa"/>
          </w:tcPr>
          <w:p w14:paraId="367F0BFE"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tickal</w:t>
            </w:r>
            <w:proofErr w:type="spellEnd"/>
          </w:p>
        </w:tc>
        <w:tc>
          <w:tcPr>
            <w:tcW w:w="3316" w:type="dxa"/>
          </w:tcPr>
          <w:p w14:paraId="42FBD9AD" w14:textId="77777777" w:rsidR="00AE283C" w:rsidRPr="00AE283C" w:rsidRDefault="00AE283C" w:rsidP="00560941">
            <w:pPr>
              <w:spacing w:after="0" w:line="240" w:lineRule="auto"/>
              <w:jc w:val="center"/>
              <w:rPr>
                <w:rFonts w:ascii="Tahoma" w:hAnsi="Tahoma" w:cs="Tahoma"/>
                <w:sz w:val="24"/>
                <w:szCs w:val="24"/>
              </w:rPr>
            </w:pPr>
            <w:r w:rsidRPr="00AE283C">
              <w:rPr>
                <w:rFonts w:ascii="Tahoma" w:hAnsi="Tahoma" w:cs="Tahoma"/>
                <w:sz w:val="24"/>
                <w:szCs w:val="24"/>
              </w:rPr>
              <w:t>tickle</w:t>
            </w:r>
          </w:p>
        </w:tc>
        <w:tc>
          <w:tcPr>
            <w:tcW w:w="3316" w:type="dxa"/>
          </w:tcPr>
          <w:p w14:paraId="52DAA9D9"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tickel</w:t>
            </w:r>
            <w:proofErr w:type="spellEnd"/>
          </w:p>
        </w:tc>
      </w:tr>
      <w:tr w:rsidR="00AE283C" w:rsidRPr="00AE283C" w14:paraId="1132BC43" w14:textId="77777777" w:rsidTr="00560941">
        <w:trPr>
          <w:trHeight w:val="669"/>
          <w:jc w:val="center"/>
        </w:trPr>
        <w:tc>
          <w:tcPr>
            <w:tcW w:w="3316" w:type="dxa"/>
          </w:tcPr>
          <w:p w14:paraId="4AB5E765" w14:textId="77777777" w:rsidR="00AE283C" w:rsidRPr="00AE283C" w:rsidRDefault="00AE283C" w:rsidP="00560941">
            <w:pPr>
              <w:spacing w:after="0" w:line="240" w:lineRule="auto"/>
              <w:jc w:val="center"/>
              <w:rPr>
                <w:rFonts w:ascii="Tahoma" w:hAnsi="Tahoma" w:cs="Tahoma"/>
                <w:sz w:val="24"/>
                <w:szCs w:val="24"/>
              </w:rPr>
            </w:pPr>
            <w:r w:rsidRPr="00AE283C">
              <w:rPr>
                <w:rFonts w:ascii="Tahoma" w:hAnsi="Tahoma" w:cs="Tahoma"/>
                <w:sz w:val="24"/>
                <w:szCs w:val="24"/>
              </w:rPr>
              <w:t>nocturnal</w:t>
            </w:r>
          </w:p>
        </w:tc>
        <w:tc>
          <w:tcPr>
            <w:tcW w:w="3316" w:type="dxa"/>
          </w:tcPr>
          <w:p w14:paraId="3F7AFC5C"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nocturnle</w:t>
            </w:r>
            <w:proofErr w:type="spellEnd"/>
          </w:p>
        </w:tc>
        <w:tc>
          <w:tcPr>
            <w:tcW w:w="3316" w:type="dxa"/>
          </w:tcPr>
          <w:p w14:paraId="6C303A20"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nocturnel</w:t>
            </w:r>
            <w:proofErr w:type="spellEnd"/>
          </w:p>
        </w:tc>
      </w:tr>
      <w:tr w:rsidR="00AE283C" w:rsidRPr="00AE283C" w14:paraId="106F1FAC" w14:textId="77777777" w:rsidTr="00560941">
        <w:trPr>
          <w:trHeight w:val="669"/>
          <w:jc w:val="center"/>
        </w:trPr>
        <w:tc>
          <w:tcPr>
            <w:tcW w:w="3316" w:type="dxa"/>
          </w:tcPr>
          <w:p w14:paraId="626D19B3"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hotal</w:t>
            </w:r>
            <w:proofErr w:type="spellEnd"/>
          </w:p>
        </w:tc>
        <w:tc>
          <w:tcPr>
            <w:tcW w:w="3316" w:type="dxa"/>
          </w:tcPr>
          <w:p w14:paraId="0E7FCD2F"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hotle</w:t>
            </w:r>
            <w:proofErr w:type="spellEnd"/>
          </w:p>
        </w:tc>
        <w:tc>
          <w:tcPr>
            <w:tcW w:w="3316" w:type="dxa"/>
          </w:tcPr>
          <w:p w14:paraId="57EF3FCA" w14:textId="77777777" w:rsidR="00AE283C" w:rsidRPr="00AE283C" w:rsidRDefault="00AE283C" w:rsidP="00560941">
            <w:pPr>
              <w:spacing w:after="0" w:line="240" w:lineRule="auto"/>
              <w:jc w:val="center"/>
              <w:rPr>
                <w:rFonts w:ascii="Tahoma" w:hAnsi="Tahoma" w:cs="Tahoma"/>
                <w:sz w:val="24"/>
                <w:szCs w:val="24"/>
              </w:rPr>
            </w:pPr>
            <w:r w:rsidRPr="00AE283C">
              <w:rPr>
                <w:rFonts w:ascii="Tahoma" w:hAnsi="Tahoma" w:cs="Tahoma"/>
                <w:sz w:val="24"/>
                <w:szCs w:val="24"/>
              </w:rPr>
              <w:t>hotel</w:t>
            </w:r>
          </w:p>
        </w:tc>
      </w:tr>
      <w:tr w:rsidR="00AE283C" w:rsidRPr="00AE283C" w14:paraId="1D64AE40" w14:textId="77777777" w:rsidTr="00560941">
        <w:trPr>
          <w:trHeight w:val="669"/>
          <w:jc w:val="center"/>
        </w:trPr>
        <w:tc>
          <w:tcPr>
            <w:tcW w:w="3316" w:type="dxa"/>
          </w:tcPr>
          <w:p w14:paraId="121EC38F"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barral</w:t>
            </w:r>
            <w:proofErr w:type="spellEnd"/>
          </w:p>
        </w:tc>
        <w:tc>
          <w:tcPr>
            <w:tcW w:w="3316" w:type="dxa"/>
          </w:tcPr>
          <w:p w14:paraId="4140EFA9"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barrle</w:t>
            </w:r>
            <w:proofErr w:type="spellEnd"/>
          </w:p>
        </w:tc>
        <w:tc>
          <w:tcPr>
            <w:tcW w:w="3316" w:type="dxa"/>
          </w:tcPr>
          <w:p w14:paraId="7336EE66" w14:textId="77777777" w:rsidR="00AE283C" w:rsidRPr="00AE283C" w:rsidRDefault="00AE283C" w:rsidP="00560941">
            <w:pPr>
              <w:spacing w:after="0" w:line="240" w:lineRule="auto"/>
              <w:jc w:val="center"/>
              <w:rPr>
                <w:rFonts w:ascii="Tahoma" w:hAnsi="Tahoma" w:cs="Tahoma"/>
                <w:sz w:val="24"/>
                <w:szCs w:val="24"/>
              </w:rPr>
            </w:pPr>
            <w:r w:rsidRPr="00AE283C">
              <w:rPr>
                <w:rFonts w:ascii="Tahoma" w:hAnsi="Tahoma" w:cs="Tahoma"/>
                <w:sz w:val="24"/>
                <w:szCs w:val="24"/>
              </w:rPr>
              <w:t>barrel</w:t>
            </w:r>
          </w:p>
        </w:tc>
      </w:tr>
      <w:tr w:rsidR="00AE283C" w:rsidRPr="00AE283C" w14:paraId="012908E6" w14:textId="77777777" w:rsidTr="00560941">
        <w:trPr>
          <w:trHeight w:val="669"/>
          <w:jc w:val="center"/>
        </w:trPr>
        <w:tc>
          <w:tcPr>
            <w:tcW w:w="3316" w:type="dxa"/>
          </w:tcPr>
          <w:p w14:paraId="3A7D9602"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abal</w:t>
            </w:r>
            <w:proofErr w:type="spellEnd"/>
          </w:p>
        </w:tc>
        <w:tc>
          <w:tcPr>
            <w:tcW w:w="3316" w:type="dxa"/>
          </w:tcPr>
          <w:p w14:paraId="7EF08C83" w14:textId="77777777" w:rsidR="00AE283C" w:rsidRPr="00AE283C" w:rsidRDefault="00AE283C" w:rsidP="00560941">
            <w:pPr>
              <w:spacing w:after="0" w:line="240" w:lineRule="auto"/>
              <w:jc w:val="center"/>
              <w:rPr>
                <w:rFonts w:ascii="Tahoma" w:hAnsi="Tahoma" w:cs="Tahoma"/>
                <w:sz w:val="24"/>
                <w:szCs w:val="24"/>
              </w:rPr>
            </w:pPr>
            <w:r w:rsidRPr="00AE283C">
              <w:rPr>
                <w:rFonts w:ascii="Tahoma" w:hAnsi="Tahoma" w:cs="Tahoma"/>
                <w:sz w:val="24"/>
                <w:szCs w:val="24"/>
              </w:rPr>
              <w:t>able</w:t>
            </w:r>
          </w:p>
        </w:tc>
        <w:tc>
          <w:tcPr>
            <w:tcW w:w="3316" w:type="dxa"/>
          </w:tcPr>
          <w:p w14:paraId="6D4B69DC"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abel</w:t>
            </w:r>
            <w:proofErr w:type="spellEnd"/>
          </w:p>
        </w:tc>
      </w:tr>
      <w:tr w:rsidR="00AE283C" w:rsidRPr="00AE283C" w14:paraId="58FF5C8B" w14:textId="77777777" w:rsidTr="00560941">
        <w:trPr>
          <w:trHeight w:val="689"/>
          <w:jc w:val="center"/>
        </w:trPr>
        <w:tc>
          <w:tcPr>
            <w:tcW w:w="3316" w:type="dxa"/>
          </w:tcPr>
          <w:p w14:paraId="1E47094B"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littal</w:t>
            </w:r>
            <w:proofErr w:type="spellEnd"/>
          </w:p>
        </w:tc>
        <w:tc>
          <w:tcPr>
            <w:tcW w:w="3316" w:type="dxa"/>
          </w:tcPr>
          <w:p w14:paraId="263C3C65" w14:textId="77777777" w:rsidR="00AE283C" w:rsidRPr="00AE283C" w:rsidRDefault="00AE283C" w:rsidP="00560941">
            <w:pPr>
              <w:spacing w:after="0" w:line="240" w:lineRule="auto"/>
              <w:jc w:val="center"/>
              <w:rPr>
                <w:rFonts w:ascii="Tahoma" w:hAnsi="Tahoma" w:cs="Tahoma"/>
                <w:sz w:val="24"/>
                <w:szCs w:val="24"/>
              </w:rPr>
            </w:pPr>
            <w:r w:rsidRPr="00AE283C">
              <w:rPr>
                <w:rFonts w:ascii="Tahoma" w:hAnsi="Tahoma" w:cs="Tahoma"/>
                <w:sz w:val="24"/>
                <w:szCs w:val="24"/>
              </w:rPr>
              <w:t>little</w:t>
            </w:r>
          </w:p>
        </w:tc>
        <w:tc>
          <w:tcPr>
            <w:tcW w:w="3316" w:type="dxa"/>
          </w:tcPr>
          <w:p w14:paraId="6FE5ABDE"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littel</w:t>
            </w:r>
            <w:proofErr w:type="spellEnd"/>
          </w:p>
        </w:tc>
      </w:tr>
      <w:tr w:rsidR="00AE283C" w:rsidRPr="00AE283C" w14:paraId="1DA5AB4D" w14:textId="77777777" w:rsidTr="00560941">
        <w:trPr>
          <w:trHeight w:val="669"/>
          <w:jc w:val="center"/>
        </w:trPr>
        <w:tc>
          <w:tcPr>
            <w:tcW w:w="3316" w:type="dxa"/>
          </w:tcPr>
          <w:p w14:paraId="578E3083" w14:textId="77777777" w:rsidR="00AE283C" w:rsidRPr="00AE283C" w:rsidRDefault="00AE283C" w:rsidP="00560941">
            <w:pPr>
              <w:spacing w:after="0" w:line="240" w:lineRule="auto"/>
              <w:jc w:val="center"/>
              <w:rPr>
                <w:rFonts w:ascii="Tahoma" w:hAnsi="Tahoma" w:cs="Tahoma"/>
                <w:sz w:val="24"/>
                <w:szCs w:val="24"/>
              </w:rPr>
            </w:pPr>
            <w:r w:rsidRPr="00AE283C">
              <w:rPr>
                <w:rFonts w:ascii="Tahoma" w:hAnsi="Tahoma" w:cs="Tahoma"/>
                <w:sz w:val="24"/>
                <w:szCs w:val="24"/>
              </w:rPr>
              <w:t>capital</w:t>
            </w:r>
          </w:p>
        </w:tc>
        <w:tc>
          <w:tcPr>
            <w:tcW w:w="3316" w:type="dxa"/>
          </w:tcPr>
          <w:p w14:paraId="04E800A3"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capitle</w:t>
            </w:r>
            <w:proofErr w:type="spellEnd"/>
          </w:p>
        </w:tc>
        <w:tc>
          <w:tcPr>
            <w:tcW w:w="3316" w:type="dxa"/>
          </w:tcPr>
          <w:p w14:paraId="536D2808"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capitel</w:t>
            </w:r>
            <w:proofErr w:type="spellEnd"/>
          </w:p>
        </w:tc>
      </w:tr>
      <w:tr w:rsidR="00AE283C" w:rsidRPr="00AE283C" w14:paraId="1DDE9171" w14:textId="77777777" w:rsidTr="00560941">
        <w:trPr>
          <w:trHeight w:val="669"/>
          <w:jc w:val="center"/>
        </w:trPr>
        <w:tc>
          <w:tcPr>
            <w:tcW w:w="3316" w:type="dxa"/>
          </w:tcPr>
          <w:p w14:paraId="77A96E21"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channal</w:t>
            </w:r>
            <w:proofErr w:type="spellEnd"/>
          </w:p>
        </w:tc>
        <w:tc>
          <w:tcPr>
            <w:tcW w:w="3316" w:type="dxa"/>
          </w:tcPr>
          <w:p w14:paraId="39F2DAEE"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channle</w:t>
            </w:r>
            <w:proofErr w:type="spellEnd"/>
          </w:p>
        </w:tc>
        <w:tc>
          <w:tcPr>
            <w:tcW w:w="3316" w:type="dxa"/>
          </w:tcPr>
          <w:p w14:paraId="34C5A884" w14:textId="77777777" w:rsidR="00AE283C" w:rsidRPr="00AE283C" w:rsidRDefault="00AE283C" w:rsidP="00560941">
            <w:pPr>
              <w:spacing w:after="0" w:line="240" w:lineRule="auto"/>
              <w:jc w:val="center"/>
              <w:rPr>
                <w:rFonts w:ascii="Tahoma" w:hAnsi="Tahoma" w:cs="Tahoma"/>
                <w:sz w:val="24"/>
                <w:szCs w:val="24"/>
              </w:rPr>
            </w:pPr>
            <w:r w:rsidRPr="00AE283C">
              <w:rPr>
                <w:rFonts w:ascii="Tahoma" w:hAnsi="Tahoma" w:cs="Tahoma"/>
                <w:sz w:val="24"/>
                <w:szCs w:val="24"/>
              </w:rPr>
              <w:t>channel</w:t>
            </w:r>
          </w:p>
        </w:tc>
      </w:tr>
      <w:tr w:rsidR="00AE283C" w:rsidRPr="00AE283C" w14:paraId="561C2F81" w14:textId="77777777" w:rsidTr="00560941">
        <w:trPr>
          <w:trHeight w:val="669"/>
          <w:jc w:val="center"/>
        </w:trPr>
        <w:tc>
          <w:tcPr>
            <w:tcW w:w="3316" w:type="dxa"/>
          </w:tcPr>
          <w:p w14:paraId="7E7E6C72" w14:textId="77777777" w:rsidR="00AE283C" w:rsidRPr="00AE283C" w:rsidRDefault="00AE283C" w:rsidP="00560941">
            <w:pPr>
              <w:spacing w:after="0" w:line="240" w:lineRule="auto"/>
              <w:jc w:val="center"/>
              <w:rPr>
                <w:rFonts w:ascii="Tahoma" w:hAnsi="Tahoma" w:cs="Tahoma"/>
                <w:sz w:val="24"/>
                <w:szCs w:val="24"/>
              </w:rPr>
            </w:pPr>
            <w:r w:rsidRPr="00AE283C">
              <w:rPr>
                <w:rFonts w:ascii="Tahoma" w:hAnsi="Tahoma" w:cs="Tahoma"/>
                <w:sz w:val="24"/>
                <w:szCs w:val="24"/>
              </w:rPr>
              <w:t>petal</w:t>
            </w:r>
          </w:p>
        </w:tc>
        <w:tc>
          <w:tcPr>
            <w:tcW w:w="3316" w:type="dxa"/>
          </w:tcPr>
          <w:p w14:paraId="53134DCB"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petle</w:t>
            </w:r>
            <w:proofErr w:type="spellEnd"/>
          </w:p>
        </w:tc>
        <w:tc>
          <w:tcPr>
            <w:tcW w:w="3316" w:type="dxa"/>
          </w:tcPr>
          <w:p w14:paraId="269C52AB"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petel</w:t>
            </w:r>
            <w:proofErr w:type="spellEnd"/>
          </w:p>
        </w:tc>
      </w:tr>
      <w:tr w:rsidR="00AE283C" w:rsidRPr="00AE283C" w14:paraId="44FA18CC" w14:textId="77777777" w:rsidTr="00560941">
        <w:trPr>
          <w:trHeight w:val="689"/>
          <w:jc w:val="center"/>
        </w:trPr>
        <w:tc>
          <w:tcPr>
            <w:tcW w:w="3316" w:type="dxa"/>
          </w:tcPr>
          <w:p w14:paraId="12574959"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squirral</w:t>
            </w:r>
            <w:proofErr w:type="spellEnd"/>
          </w:p>
        </w:tc>
        <w:tc>
          <w:tcPr>
            <w:tcW w:w="3316" w:type="dxa"/>
          </w:tcPr>
          <w:p w14:paraId="39A59ADF"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squirrle</w:t>
            </w:r>
            <w:proofErr w:type="spellEnd"/>
          </w:p>
        </w:tc>
        <w:tc>
          <w:tcPr>
            <w:tcW w:w="3316" w:type="dxa"/>
          </w:tcPr>
          <w:p w14:paraId="2133380D" w14:textId="77777777" w:rsidR="00AE283C" w:rsidRPr="00AE283C" w:rsidRDefault="00AE283C" w:rsidP="00560941">
            <w:pPr>
              <w:spacing w:after="0" w:line="240" w:lineRule="auto"/>
              <w:jc w:val="center"/>
              <w:rPr>
                <w:rFonts w:ascii="Tahoma" w:hAnsi="Tahoma" w:cs="Tahoma"/>
                <w:sz w:val="24"/>
                <w:szCs w:val="24"/>
              </w:rPr>
            </w:pPr>
            <w:r w:rsidRPr="00AE283C">
              <w:rPr>
                <w:rFonts w:ascii="Tahoma" w:hAnsi="Tahoma" w:cs="Tahoma"/>
                <w:sz w:val="24"/>
                <w:szCs w:val="24"/>
              </w:rPr>
              <w:t>squirrel</w:t>
            </w:r>
          </w:p>
        </w:tc>
      </w:tr>
      <w:tr w:rsidR="00AE283C" w:rsidRPr="00AE283C" w14:paraId="5E9E0354" w14:textId="77777777" w:rsidTr="00560941">
        <w:trPr>
          <w:trHeight w:val="689"/>
          <w:jc w:val="center"/>
        </w:trPr>
        <w:tc>
          <w:tcPr>
            <w:tcW w:w="3316" w:type="dxa"/>
          </w:tcPr>
          <w:p w14:paraId="49962E4A"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bottal</w:t>
            </w:r>
            <w:proofErr w:type="spellEnd"/>
          </w:p>
        </w:tc>
        <w:tc>
          <w:tcPr>
            <w:tcW w:w="3316" w:type="dxa"/>
          </w:tcPr>
          <w:p w14:paraId="217AA11B" w14:textId="77777777" w:rsidR="00AE283C" w:rsidRPr="00AE283C" w:rsidRDefault="00AE283C" w:rsidP="00560941">
            <w:pPr>
              <w:spacing w:after="0" w:line="240" w:lineRule="auto"/>
              <w:jc w:val="center"/>
              <w:rPr>
                <w:rFonts w:ascii="Tahoma" w:hAnsi="Tahoma" w:cs="Tahoma"/>
                <w:sz w:val="24"/>
                <w:szCs w:val="24"/>
              </w:rPr>
            </w:pPr>
            <w:r w:rsidRPr="00AE283C">
              <w:rPr>
                <w:rFonts w:ascii="Tahoma" w:hAnsi="Tahoma" w:cs="Tahoma"/>
                <w:sz w:val="24"/>
                <w:szCs w:val="24"/>
              </w:rPr>
              <w:t>bottle</w:t>
            </w:r>
          </w:p>
        </w:tc>
        <w:tc>
          <w:tcPr>
            <w:tcW w:w="3316" w:type="dxa"/>
          </w:tcPr>
          <w:p w14:paraId="78834293"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bottel</w:t>
            </w:r>
            <w:proofErr w:type="spellEnd"/>
          </w:p>
        </w:tc>
      </w:tr>
      <w:tr w:rsidR="00AE283C" w:rsidRPr="00AE283C" w14:paraId="19EAB4E1" w14:textId="77777777" w:rsidTr="00560941">
        <w:trPr>
          <w:trHeight w:val="689"/>
          <w:jc w:val="center"/>
        </w:trPr>
        <w:tc>
          <w:tcPr>
            <w:tcW w:w="3316" w:type="dxa"/>
          </w:tcPr>
          <w:p w14:paraId="6EF28627"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tunnal</w:t>
            </w:r>
            <w:proofErr w:type="spellEnd"/>
          </w:p>
        </w:tc>
        <w:tc>
          <w:tcPr>
            <w:tcW w:w="3316" w:type="dxa"/>
          </w:tcPr>
          <w:p w14:paraId="691181CC" w14:textId="77777777" w:rsidR="00AE283C" w:rsidRPr="00AE283C" w:rsidRDefault="00AE283C" w:rsidP="00560941">
            <w:pPr>
              <w:spacing w:after="0" w:line="240" w:lineRule="auto"/>
              <w:jc w:val="center"/>
              <w:rPr>
                <w:rFonts w:ascii="Tahoma" w:hAnsi="Tahoma" w:cs="Tahoma"/>
                <w:sz w:val="24"/>
                <w:szCs w:val="24"/>
              </w:rPr>
            </w:pPr>
            <w:proofErr w:type="spellStart"/>
            <w:r w:rsidRPr="00AE283C">
              <w:rPr>
                <w:rFonts w:ascii="Tahoma" w:hAnsi="Tahoma" w:cs="Tahoma"/>
                <w:sz w:val="24"/>
                <w:szCs w:val="24"/>
              </w:rPr>
              <w:t>tunnle</w:t>
            </w:r>
            <w:proofErr w:type="spellEnd"/>
          </w:p>
        </w:tc>
        <w:tc>
          <w:tcPr>
            <w:tcW w:w="3316" w:type="dxa"/>
          </w:tcPr>
          <w:p w14:paraId="5FAD6438" w14:textId="77777777" w:rsidR="00AE283C" w:rsidRPr="00AE283C" w:rsidRDefault="00AE283C" w:rsidP="00560941">
            <w:pPr>
              <w:spacing w:after="0" w:line="240" w:lineRule="auto"/>
              <w:jc w:val="center"/>
              <w:rPr>
                <w:rFonts w:ascii="Tahoma" w:hAnsi="Tahoma" w:cs="Tahoma"/>
                <w:sz w:val="24"/>
                <w:szCs w:val="24"/>
              </w:rPr>
            </w:pPr>
            <w:r w:rsidRPr="00AE283C">
              <w:rPr>
                <w:rFonts w:ascii="Tahoma" w:hAnsi="Tahoma" w:cs="Tahoma"/>
                <w:sz w:val="24"/>
                <w:szCs w:val="24"/>
              </w:rPr>
              <w:t>tunnel</w:t>
            </w:r>
          </w:p>
        </w:tc>
      </w:tr>
    </w:tbl>
    <w:p w14:paraId="5C29CADE" w14:textId="77777777" w:rsidR="00AE283C" w:rsidRPr="00AE283C" w:rsidRDefault="00AE283C" w:rsidP="00AE283C">
      <w:pPr>
        <w:jc w:val="center"/>
        <w:rPr>
          <w:rFonts w:ascii="Tahoma" w:hAnsi="Tahoma" w:cs="Tahoma"/>
          <w:sz w:val="24"/>
          <w:szCs w:val="24"/>
        </w:rPr>
      </w:pPr>
      <w:r w:rsidRPr="00AE283C">
        <w:rPr>
          <w:rFonts w:ascii="Tahoma" w:hAnsi="Tahoma" w:cs="Tahoma"/>
          <w:sz w:val="24"/>
          <w:szCs w:val="24"/>
        </w:rPr>
        <w:t>Can you think of 5 more words with each ending?</w:t>
      </w:r>
    </w:p>
    <w:p w14:paraId="4A588A27" w14:textId="77777777" w:rsidR="00AE283C" w:rsidRDefault="00AE283C">
      <w:pPr>
        <w:rPr>
          <w:rFonts w:ascii="Arial" w:hAnsi="Arial" w:cs="Arial"/>
          <w:color w:val="000000"/>
          <w:shd w:val="clear" w:color="auto" w:fill="FFFFFF"/>
        </w:rPr>
      </w:pPr>
    </w:p>
    <w:p w14:paraId="41B8DC66" w14:textId="77777777" w:rsidR="00AE283C" w:rsidRDefault="00AE283C">
      <w:pPr>
        <w:rPr>
          <w:rFonts w:ascii="Arial" w:hAnsi="Arial" w:cs="Arial"/>
          <w:color w:val="000000"/>
          <w:shd w:val="clear" w:color="auto" w:fill="FFFFFF"/>
        </w:rPr>
      </w:pPr>
    </w:p>
    <w:p w14:paraId="6BEC13E9" w14:textId="77777777" w:rsidR="00AE283C" w:rsidRDefault="00AE283C">
      <w:pPr>
        <w:rPr>
          <w:rFonts w:ascii="Arial" w:hAnsi="Arial" w:cs="Arial"/>
          <w:color w:val="000000"/>
          <w:shd w:val="clear" w:color="auto" w:fill="FFFFFF"/>
        </w:rPr>
      </w:pPr>
    </w:p>
    <w:p w14:paraId="5AC4D032" w14:textId="77777777" w:rsidR="008C7098" w:rsidRDefault="008C7098">
      <w:pPr>
        <w:rPr>
          <w:rFonts w:ascii="Arial" w:hAnsi="Arial" w:cs="Arial"/>
          <w:color w:val="000000"/>
          <w:shd w:val="clear" w:color="auto" w:fill="FFFFFF"/>
        </w:rPr>
      </w:pPr>
    </w:p>
    <w:p w14:paraId="4B74066C" w14:textId="77777777" w:rsidR="008C7098" w:rsidRDefault="008C7098">
      <w:pPr>
        <w:rPr>
          <w:rFonts w:ascii="Arial" w:hAnsi="Arial" w:cs="Arial"/>
          <w:color w:val="000000"/>
          <w:shd w:val="clear" w:color="auto" w:fill="FFFFFF"/>
        </w:rPr>
      </w:pPr>
    </w:p>
    <w:p w14:paraId="3D274B88" w14:textId="77777777" w:rsidR="008C7098" w:rsidRDefault="008C7098">
      <w:pPr>
        <w:rPr>
          <w:rFonts w:ascii="Arial" w:hAnsi="Arial" w:cs="Arial"/>
          <w:color w:val="000000"/>
          <w:shd w:val="clear" w:color="auto" w:fill="FFFFFF"/>
        </w:rPr>
      </w:pPr>
    </w:p>
    <w:p w14:paraId="27896245" w14:textId="77777777" w:rsidR="008C7098" w:rsidRDefault="008C7098">
      <w:pPr>
        <w:rPr>
          <w:rFonts w:ascii="Arial" w:hAnsi="Arial" w:cs="Arial"/>
          <w:color w:val="000000"/>
          <w:shd w:val="clear" w:color="auto" w:fill="FFFFFF"/>
        </w:rPr>
      </w:pPr>
      <w:r>
        <w:rPr>
          <w:noProof/>
          <w:lang w:eastAsia="en-GB"/>
        </w:rPr>
        <w:lastRenderedPageBreak/>
        <w:drawing>
          <wp:inline distT="0" distB="0" distL="0" distR="0" wp14:anchorId="6B7469B4" wp14:editId="6C081D8B">
            <wp:extent cx="4514850" cy="451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14850" cy="4514850"/>
                    </a:xfrm>
                    <a:prstGeom prst="rect">
                      <a:avLst/>
                    </a:prstGeom>
                  </pic:spPr>
                </pic:pic>
              </a:graphicData>
            </a:graphic>
          </wp:inline>
        </w:drawing>
      </w:r>
    </w:p>
    <w:p w14:paraId="5C8BBDF1" w14:textId="77777777" w:rsidR="00AE283C" w:rsidRDefault="00AE283C">
      <w:pPr>
        <w:rPr>
          <w:rFonts w:ascii="Arial" w:hAnsi="Arial" w:cs="Arial"/>
          <w:color w:val="000000"/>
          <w:shd w:val="clear" w:color="auto" w:fill="FFFFFF"/>
        </w:rPr>
      </w:pPr>
    </w:p>
    <w:p w14:paraId="7802AE53" w14:textId="77777777" w:rsidR="00AE283C" w:rsidRDefault="00AE283C">
      <w:pPr>
        <w:rPr>
          <w:rFonts w:ascii="Arial" w:hAnsi="Arial" w:cs="Arial"/>
          <w:color w:val="000000"/>
          <w:shd w:val="clear" w:color="auto" w:fill="FFFFFF"/>
        </w:rPr>
      </w:pPr>
    </w:p>
    <w:p w14:paraId="19E695F3" w14:textId="77777777" w:rsidR="00AE283C" w:rsidRDefault="00AE283C">
      <w:r>
        <w:rPr>
          <w:rFonts w:ascii="Arial" w:hAnsi="Arial" w:cs="Arial"/>
          <w:color w:val="000000"/>
          <w:shd w:val="clear" w:color="auto" w:fill="FFFFFF"/>
        </w:rPr>
        <w:t>With your child, work through the words and discuss which ending is needed. If your child is unsure, this is a great time to practice dictionary skills. We would have been beginning to learn how to use dictionaries in school this term. Try to find the word in dictionary and find out what ending it needs. </w:t>
      </w:r>
    </w:p>
    <w:p w14:paraId="3E133F0E" w14:textId="77777777" w:rsidR="00F43F71" w:rsidRDefault="003B39C8">
      <w:r w:rsidRPr="00F35075">
        <w:rPr>
          <w:rFonts w:ascii="Arial" w:hAnsi="Arial" w:cs="Arial"/>
          <w:noProof/>
          <w:sz w:val="24"/>
          <w:szCs w:val="24"/>
          <w:lang w:eastAsia="en-GB"/>
        </w:rPr>
        <w:drawing>
          <wp:inline distT="0" distB="0" distL="0" distR="0" wp14:anchorId="0E6240C8" wp14:editId="6A5BDFB1">
            <wp:extent cx="5572125" cy="222860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96787" cy="2238467"/>
                    </a:xfrm>
                    <a:prstGeom prst="rect">
                      <a:avLst/>
                    </a:prstGeom>
                  </pic:spPr>
                </pic:pic>
              </a:graphicData>
            </a:graphic>
          </wp:inline>
        </w:drawing>
      </w:r>
    </w:p>
    <w:p w14:paraId="0366C346" w14:textId="77777777" w:rsidR="00AE283C" w:rsidRDefault="00AE283C" w:rsidP="00AE283C">
      <w:pPr>
        <w:pStyle w:val="NormalWeb"/>
        <w:spacing w:before="0" w:beforeAutospacing="0" w:after="160" w:afterAutospacing="0" w:line="256" w:lineRule="auto"/>
        <w:rPr>
          <w:rFonts w:ascii="Arial" w:hAnsi="Arial" w:cs="Arial"/>
          <w:color w:val="000000"/>
        </w:rPr>
      </w:pPr>
    </w:p>
    <w:p w14:paraId="185DF6F9" w14:textId="77777777" w:rsidR="00AE283C" w:rsidRDefault="00AE283C" w:rsidP="00AE283C">
      <w:pPr>
        <w:pStyle w:val="NormalWeb"/>
        <w:spacing w:before="0" w:beforeAutospacing="0" w:after="160" w:afterAutospacing="0" w:line="256" w:lineRule="auto"/>
        <w:rPr>
          <w:rFonts w:ascii="Arial" w:hAnsi="Arial" w:cs="Arial"/>
          <w:color w:val="000000"/>
        </w:rPr>
      </w:pPr>
    </w:p>
    <w:p w14:paraId="67D87E2E" w14:textId="77777777" w:rsidR="00AE283C" w:rsidRDefault="00AE283C" w:rsidP="00AE283C">
      <w:pPr>
        <w:pStyle w:val="NormalWeb"/>
        <w:spacing w:before="0" w:beforeAutospacing="0" w:after="160" w:afterAutospacing="0" w:line="256" w:lineRule="auto"/>
        <w:rPr>
          <w:rFonts w:ascii="Arial" w:hAnsi="Arial" w:cs="Arial"/>
          <w:color w:val="000000"/>
        </w:rPr>
      </w:pPr>
    </w:p>
    <w:p w14:paraId="776D8EBD" w14:textId="77777777" w:rsidR="00AE283C" w:rsidRDefault="00AE283C" w:rsidP="00AE283C">
      <w:pPr>
        <w:pStyle w:val="NormalWeb"/>
        <w:spacing w:before="0" w:beforeAutospacing="0" w:after="160" w:afterAutospacing="0" w:line="256" w:lineRule="auto"/>
        <w:rPr>
          <w:rFonts w:ascii="Arial" w:hAnsi="Arial" w:cs="Arial"/>
          <w:color w:val="000000"/>
        </w:rPr>
      </w:pPr>
    </w:p>
    <w:p w14:paraId="4109D54E" w14:textId="77777777" w:rsidR="00AE283C" w:rsidRPr="008C7098" w:rsidRDefault="008C7098" w:rsidP="00AE283C">
      <w:pPr>
        <w:pStyle w:val="NormalWeb"/>
        <w:spacing w:before="0" w:beforeAutospacing="0" w:after="160" w:afterAutospacing="0" w:line="256" w:lineRule="auto"/>
        <w:rPr>
          <w:rFonts w:ascii="Arial" w:hAnsi="Arial" w:cs="Arial"/>
          <w:b/>
          <w:color w:val="000000"/>
          <w:u w:val="single"/>
        </w:rPr>
      </w:pPr>
      <w:r w:rsidRPr="008C7098">
        <w:rPr>
          <w:rFonts w:ascii="Arial" w:hAnsi="Arial" w:cs="Arial"/>
          <w:b/>
          <w:color w:val="000000"/>
          <w:u w:val="single"/>
        </w:rPr>
        <w:t>Week 2</w:t>
      </w:r>
    </w:p>
    <w:p w14:paraId="3148F9DD" w14:textId="77777777" w:rsidR="00AE283C" w:rsidRDefault="00AE283C" w:rsidP="00AE283C">
      <w:pPr>
        <w:pStyle w:val="NormalWeb"/>
        <w:spacing w:before="0" w:beforeAutospacing="0" w:after="160" w:afterAutospacing="0" w:line="256" w:lineRule="auto"/>
        <w:rPr>
          <w:rFonts w:ascii="Calibri" w:hAnsi="Calibri" w:cs="Calibri"/>
          <w:color w:val="000000"/>
          <w:sz w:val="22"/>
          <w:szCs w:val="22"/>
        </w:rPr>
      </w:pPr>
      <w:r>
        <w:rPr>
          <w:rFonts w:ascii="Arial" w:hAnsi="Arial" w:cs="Arial"/>
          <w:color w:val="000000"/>
        </w:rPr>
        <w:t>The spelling rule about the sound spelt “or” after a “w” in words. </w:t>
      </w:r>
    </w:p>
    <w:p w14:paraId="57A655AC" w14:textId="77777777" w:rsidR="00AE283C" w:rsidRDefault="00AE283C" w:rsidP="00AE283C">
      <w:pPr>
        <w:pStyle w:val="NormalWeb"/>
        <w:spacing w:before="0" w:beforeAutospacing="0" w:after="160" w:afterAutospacing="0" w:line="256" w:lineRule="auto"/>
        <w:rPr>
          <w:rFonts w:ascii="Calibri" w:hAnsi="Calibri" w:cs="Calibri"/>
          <w:color w:val="000000"/>
          <w:sz w:val="22"/>
          <w:szCs w:val="22"/>
        </w:rPr>
      </w:pPr>
      <w:r>
        <w:rPr>
          <w:rFonts w:ascii="Arial" w:hAnsi="Arial" w:cs="Arial"/>
          <w:i/>
          <w:iCs/>
          <w:color w:val="000000"/>
        </w:rPr>
        <w:t>Look at these words:</w:t>
      </w:r>
    </w:p>
    <w:p w14:paraId="23317EC7" w14:textId="77777777" w:rsidR="00AE283C" w:rsidRDefault="00AE283C" w:rsidP="00AE283C">
      <w:pPr>
        <w:pStyle w:val="NormalWeb"/>
        <w:spacing w:before="0" w:beforeAutospacing="0" w:after="160" w:afterAutospacing="0" w:line="256" w:lineRule="auto"/>
        <w:rPr>
          <w:rFonts w:ascii="Calibri" w:hAnsi="Calibri" w:cs="Calibri"/>
          <w:color w:val="000000"/>
          <w:sz w:val="22"/>
          <w:szCs w:val="22"/>
        </w:rPr>
      </w:pPr>
      <w:r>
        <w:rPr>
          <w:rFonts w:ascii="Arial" w:hAnsi="Arial" w:cs="Arial"/>
          <w:i/>
          <w:iCs/>
          <w:color w:val="000000"/>
          <w:shd w:val="clear" w:color="auto" w:fill="FFFFFF"/>
        </w:rPr>
        <w:t>word</w:t>
      </w:r>
    </w:p>
    <w:p w14:paraId="3CD96339" w14:textId="77777777" w:rsidR="00AE283C" w:rsidRDefault="00AE283C" w:rsidP="00AE283C">
      <w:pPr>
        <w:pStyle w:val="NormalWeb"/>
        <w:spacing w:before="0" w:beforeAutospacing="0" w:after="160" w:afterAutospacing="0" w:line="256" w:lineRule="auto"/>
        <w:rPr>
          <w:rFonts w:ascii="Calibri" w:hAnsi="Calibri" w:cs="Calibri"/>
          <w:color w:val="000000"/>
          <w:sz w:val="22"/>
          <w:szCs w:val="22"/>
        </w:rPr>
      </w:pPr>
      <w:r>
        <w:rPr>
          <w:rFonts w:ascii="Arial" w:hAnsi="Arial" w:cs="Arial"/>
          <w:i/>
          <w:iCs/>
          <w:color w:val="000000"/>
          <w:shd w:val="clear" w:color="auto" w:fill="FFFFFF"/>
        </w:rPr>
        <w:t>work</w:t>
      </w:r>
    </w:p>
    <w:p w14:paraId="7AC04DC2" w14:textId="77777777" w:rsidR="00AE283C" w:rsidRDefault="00AE283C" w:rsidP="00AE283C">
      <w:pPr>
        <w:pStyle w:val="NormalWeb"/>
        <w:spacing w:before="0" w:beforeAutospacing="0" w:after="160" w:afterAutospacing="0" w:line="256" w:lineRule="auto"/>
        <w:rPr>
          <w:rFonts w:ascii="Calibri" w:hAnsi="Calibri" w:cs="Calibri"/>
          <w:color w:val="000000"/>
          <w:sz w:val="22"/>
          <w:szCs w:val="22"/>
        </w:rPr>
      </w:pPr>
      <w:r>
        <w:rPr>
          <w:rFonts w:ascii="Arial" w:hAnsi="Arial" w:cs="Arial"/>
          <w:i/>
          <w:iCs/>
          <w:color w:val="000000"/>
          <w:shd w:val="clear" w:color="auto" w:fill="FFFFFF"/>
        </w:rPr>
        <w:t>worm</w:t>
      </w:r>
    </w:p>
    <w:p w14:paraId="3E73F354" w14:textId="77777777" w:rsidR="00AE283C" w:rsidRDefault="00AE283C" w:rsidP="00AE283C">
      <w:pPr>
        <w:pStyle w:val="NormalWeb"/>
        <w:spacing w:before="0" w:beforeAutospacing="0" w:after="160" w:afterAutospacing="0" w:line="256" w:lineRule="auto"/>
        <w:rPr>
          <w:rFonts w:ascii="Calibri" w:hAnsi="Calibri" w:cs="Calibri"/>
          <w:color w:val="000000"/>
          <w:sz w:val="22"/>
          <w:szCs w:val="22"/>
        </w:rPr>
      </w:pPr>
      <w:r>
        <w:rPr>
          <w:rFonts w:ascii="Arial" w:hAnsi="Arial" w:cs="Arial"/>
          <w:i/>
          <w:iCs/>
          <w:color w:val="000000"/>
          <w:shd w:val="clear" w:color="auto" w:fill="FFFFFF"/>
        </w:rPr>
        <w:t>world</w:t>
      </w:r>
    </w:p>
    <w:p w14:paraId="014AAE11" w14:textId="77777777" w:rsidR="00AE283C" w:rsidRDefault="00AE283C" w:rsidP="00AE283C">
      <w:pPr>
        <w:pStyle w:val="NormalWeb"/>
        <w:spacing w:before="0" w:beforeAutospacing="0" w:after="160" w:afterAutospacing="0" w:line="256" w:lineRule="auto"/>
        <w:rPr>
          <w:rFonts w:ascii="Calibri" w:hAnsi="Calibri" w:cs="Calibri"/>
          <w:color w:val="000000"/>
          <w:sz w:val="22"/>
          <w:szCs w:val="22"/>
        </w:rPr>
      </w:pPr>
      <w:r>
        <w:rPr>
          <w:rFonts w:ascii="Arial" w:hAnsi="Arial" w:cs="Arial"/>
          <w:i/>
          <w:iCs/>
          <w:color w:val="000000"/>
          <w:shd w:val="clear" w:color="auto" w:fill="FFFFFF"/>
        </w:rPr>
        <w:t>worth</w:t>
      </w:r>
    </w:p>
    <w:p w14:paraId="29047FC5" w14:textId="77777777" w:rsidR="00AE283C" w:rsidRDefault="00AE283C" w:rsidP="00AE283C">
      <w:pPr>
        <w:pStyle w:val="NormalWeb"/>
        <w:spacing w:before="0" w:beforeAutospacing="0" w:after="160" w:afterAutospacing="0" w:line="256" w:lineRule="auto"/>
        <w:rPr>
          <w:rFonts w:ascii="Calibri" w:hAnsi="Calibri" w:cs="Calibri"/>
          <w:color w:val="000000"/>
          <w:sz w:val="22"/>
          <w:szCs w:val="22"/>
        </w:rPr>
      </w:pPr>
      <w:r>
        <w:rPr>
          <w:rFonts w:ascii="Arial" w:hAnsi="Arial" w:cs="Arial"/>
          <w:i/>
          <w:iCs/>
          <w:color w:val="000000"/>
          <w:shd w:val="clear" w:color="auto" w:fill="FFFFFF"/>
        </w:rPr>
        <w:t>worse</w:t>
      </w:r>
    </w:p>
    <w:p w14:paraId="2CA667E2" w14:textId="77777777" w:rsidR="00AE283C" w:rsidRDefault="00AE283C" w:rsidP="00AE283C">
      <w:pPr>
        <w:pStyle w:val="NormalWeb"/>
        <w:spacing w:before="0" w:beforeAutospacing="0" w:after="160" w:afterAutospacing="0" w:line="256" w:lineRule="auto"/>
        <w:rPr>
          <w:rFonts w:ascii="Calibri" w:hAnsi="Calibri" w:cs="Calibri"/>
          <w:color w:val="000000"/>
          <w:sz w:val="22"/>
          <w:szCs w:val="22"/>
        </w:rPr>
      </w:pPr>
      <w:r>
        <w:rPr>
          <w:rFonts w:ascii="Arial" w:hAnsi="Arial" w:cs="Arial"/>
          <w:i/>
          <w:iCs/>
          <w:color w:val="000000"/>
          <w:shd w:val="clear" w:color="auto" w:fill="FFFFFF"/>
        </w:rPr>
        <w:t>worst</w:t>
      </w:r>
    </w:p>
    <w:p w14:paraId="06EC1ABD" w14:textId="77777777" w:rsidR="00AE283C" w:rsidRDefault="00AE283C" w:rsidP="00AE283C">
      <w:pPr>
        <w:pStyle w:val="NormalWeb"/>
        <w:spacing w:before="0" w:beforeAutospacing="0" w:after="160" w:afterAutospacing="0" w:line="256" w:lineRule="auto"/>
        <w:rPr>
          <w:rFonts w:ascii="Calibri" w:hAnsi="Calibri" w:cs="Calibri"/>
          <w:color w:val="000000"/>
          <w:sz w:val="22"/>
          <w:szCs w:val="22"/>
        </w:rPr>
      </w:pPr>
      <w:r>
        <w:rPr>
          <w:rFonts w:ascii="Arial" w:hAnsi="Arial" w:cs="Arial"/>
          <w:color w:val="000000"/>
        </w:rPr>
        <w:t xml:space="preserve">Ask your child to sound them out. What do they notice? </w:t>
      </w:r>
    </w:p>
    <w:p w14:paraId="2ACA8763" w14:textId="77777777" w:rsidR="00AE283C" w:rsidRDefault="00AE283C" w:rsidP="00AE283C">
      <w:pPr>
        <w:pStyle w:val="NormalWeb"/>
        <w:spacing w:before="61" w:beforeAutospacing="0" w:after="0" w:afterAutospacing="0"/>
        <w:rPr>
          <w:rFonts w:ascii="Arial" w:hAnsi="Arial" w:cs="Arial"/>
          <w:color w:val="000000"/>
        </w:rPr>
      </w:pPr>
      <w:r>
        <w:rPr>
          <w:rFonts w:ascii="Arial" w:hAnsi="Arial" w:cs="Arial"/>
          <w:color w:val="000000"/>
        </w:rPr>
        <w:t>Practise writing them together, and then explore some of these games to practise spelling.</w:t>
      </w:r>
    </w:p>
    <w:p w14:paraId="36B89E12" w14:textId="77777777" w:rsidR="00AE283C" w:rsidRDefault="002A6C51" w:rsidP="00AE283C">
      <w:pPr>
        <w:pStyle w:val="NormalWeb"/>
        <w:spacing w:before="61" w:beforeAutospacing="0" w:after="0" w:afterAutospacing="0"/>
        <w:rPr>
          <w:rFonts w:ascii="Arial" w:hAnsi="Arial" w:cs="Arial"/>
          <w:color w:val="000000"/>
        </w:rPr>
      </w:pPr>
      <w:hyperlink r:id="rId6" w:tgtFrame="_blank" w:history="1">
        <w:r w:rsidR="00AE283C">
          <w:rPr>
            <w:rStyle w:val="Hyperlink"/>
            <w:rFonts w:ascii="Arial" w:hAnsi="Arial" w:cs="Arial"/>
            <w:color w:val="196AD4"/>
          </w:rPr>
          <w:t>https://spellingframe.co.uk/spelling-rule/98/21-The-sound-spelt-or-after-w</w:t>
        </w:r>
      </w:hyperlink>
    </w:p>
    <w:p w14:paraId="6394E41A" w14:textId="77777777" w:rsidR="00AE283C" w:rsidRDefault="00AE283C" w:rsidP="00AE283C">
      <w:pPr>
        <w:pStyle w:val="NormalWeb"/>
        <w:spacing w:before="61" w:beforeAutospacing="0" w:after="0" w:afterAutospacing="0"/>
        <w:rPr>
          <w:rFonts w:ascii="Arial" w:hAnsi="Arial" w:cs="Arial"/>
          <w:color w:val="000000"/>
        </w:rPr>
      </w:pPr>
    </w:p>
    <w:p w14:paraId="61FFAD95" w14:textId="77777777" w:rsidR="00AE283C" w:rsidRDefault="00AE283C" w:rsidP="00AE283C">
      <w:pPr>
        <w:pStyle w:val="NormalWeb"/>
        <w:spacing w:before="61" w:beforeAutospacing="0" w:after="0" w:afterAutospacing="0"/>
        <w:rPr>
          <w:rFonts w:ascii="Arial" w:hAnsi="Arial" w:cs="Arial"/>
          <w:color w:val="000000"/>
        </w:rPr>
      </w:pPr>
      <w:r>
        <w:rPr>
          <w:rFonts w:ascii="Arial" w:hAnsi="Arial" w:cs="Arial"/>
          <w:color w:val="000000"/>
        </w:rPr>
        <w:t>Challenge yourself to the test at the end</w:t>
      </w:r>
    </w:p>
    <w:p w14:paraId="28B31BCD" w14:textId="77777777" w:rsidR="00AE283C" w:rsidRDefault="00AE283C"/>
    <w:p w14:paraId="7A3E45CF" w14:textId="77777777" w:rsidR="008C7098" w:rsidRDefault="008C7098">
      <w:r>
        <w:t>________________________</w:t>
      </w:r>
    </w:p>
    <w:p w14:paraId="42091B32" w14:textId="77777777" w:rsidR="00AE283C" w:rsidRPr="00AE283C" w:rsidRDefault="00AE283C" w:rsidP="00AE283C">
      <w:pPr>
        <w:spacing w:after="0" w:line="240" w:lineRule="auto"/>
        <w:rPr>
          <w:rFonts w:ascii="Calibri" w:eastAsia="Times New Roman" w:hAnsi="Calibri" w:cs="Calibri"/>
          <w:color w:val="000000"/>
          <w:sz w:val="24"/>
          <w:szCs w:val="24"/>
          <w:lang w:eastAsia="en-GB"/>
        </w:rPr>
      </w:pPr>
    </w:p>
    <w:p w14:paraId="726536E3" w14:textId="77777777" w:rsidR="00AE283C" w:rsidRPr="00AE283C" w:rsidRDefault="00AE283C" w:rsidP="00AE283C">
      <w:pPr>
        <w:spacing w:line="256" w:lineRule="auto"/>
        <w:rPr>
          <w:rFonts w:ascii="Calibri" w:eastAsia="Times New Roman" w:hAnsi="Calibri" w:cs="Calibri"/>
          <w:color w:val="000000"/>
          <w:lang w:eastAsia="en-GB"/>
        </w:rPr>
      </w:pPr>
      <w:r w:rsidRPr="00AE283C">
        <w:rPr>
          <w:rFonts w:ascii="Arial" w:eastAsia="Times New Roman" w:hAnsi="Arial" w:cs="Arial"/>
          <w:color w:val="000000"/>
          <w:sz w:val="24"/>
          <w:szCs w:val="24"/>
          <w:lang w:eastAsia="en-GB"/>
        </w:rPr>
        <w:t>Remind your child of some of the words you learnt how to spell yesterday (</w:t>
      </w:r>
      <w:r w:rsidRPr="00AE283C">
        <w:rPr>
          <w:rFonts w:ascii="Arial" w:eastAsia="Times New Roman" w:hAnsi="Arial" w:cs="Arial"/>
          <w:i/>
          <w:iCs/>
          <w:color w:val="000000"/>
          <w:sz w:val="24"/>
          <w:szCs w:val="24"/>
          <w:lang w:eastAsia="en-GB"/>
        </w:rPr>
        <w:t>word, work, worm, world, worth, worse, worst)</w:t>
      </w:r>
      <w:r w:rsidRPr="00AE283C">
        <w:rPr>
          <w:rFonts w:ascii="Arial" w:eastAsia="Times New Roman" w:hAnsi="Arial" w:cs="Arial"/>
          <w:color w:val="000000"/>
          <w:sz w:val="24"/>
          <w:szCs w:val="24"/>
          <w:lang w:eastAsia="en-GB"/>
        </w:rPr>
        <w:t>. Play some more of the games to help remind you if you need to </w:t>
      </w:r>
    </w:p>
    <w:p w14:paraId="2FF7879F" w14:textId="77777777" w:rsidR="00AE283C" w:rsidRPr="00AE283C" w:rsidRDefault="002A6C51" w:rsidP="00AE283C">
      <w:pPr>
        <w:spacing w:before="61" w:after="0" w:line="240" w:lineRule="auto"/>
        <w:rPr>
          <w:rFonts w:ascii="Arial" w:eastAsia="Times New Roman" w:hAnsi="Arial" w:cs="Arial"/>
          <w:color w:val="000000"/>
          <w:sz w:val="24"/>
          <w:szCs w:val="24"/>
          <w:lang w:eastAsia="en-GB"/>
        </w:rPr>
      </w:pPr>
      <w:hyperlink r:id="rId7" w:tgtFrame="_blank" w:history="1">
        <w:r w:rsidR="00AE283C" w:rsidRPr="00AE283C">
          <w:rPr>
            <w:rFonts w:ascii="Arial" w:eastAsia="Times New Roman" w:hAnsi="Arial" w:cs="Arial"/>
            <w:color w:val="196AD4"/>
            <w:sz w:val="24"/>
            <w:szCs w:val="24"/>
            <w:u w:val="single"/>
            <w:lang w:eastAsia="en-GB"/>
          </w:rPr>
          <w:t>https://spellingframe.co.uk/spelling-rule/98/21-The-sound-spelt-or-after-w</w:t>
        </w:r>
      </w:hyperlink>
      <w:r w:rsidR="00AE283C" w:rsidRPr="00AE283C">
        <w:rPr>
          <w:rFonts w:ascii="Arial" w:eastAsia="Times New Roman" w:hAnsi="Arial" w:cs="Arial"/>
          <w:color w:val="000000"/>
          <w:sz w:val="24"/>
          <w:szCs w:val="24"/>
          <w:lang w:eastAsia="en-GB"/>
        </w:rPr>
        <w:t>.</w:t>
      </w:r>
    </w:p>
    <w:p w14:paraId="461A9AA1" w14:textId="77777777" w:rsidR="00AE283C" w:rsidRPr="00AE283C" w:rsidRDefault="00AE283C" w:rsidP="00AE283C">
      <w:pPr>
        <w:spacing w:line="256" w:lineRule="auto"/>
        <w:rPr>
          <w:rFonts w:ascii="Calibri" w:eastAsia="Times New Roman" w:hAnsi="Calibri" w:cs="Calibri"/>
          <w:color w:val="000000"/>
          <w:lang w:eastAsia="en-GB"/>
        </w:rPr>
      </w:pPr>
      <w:r w:rsidRPr="00AE283C">
        <w:rPr>
          <w:rFonts w:ascii="Arial" w:eastAsia="Times New Roman" w:hAnsi="Arial" w:cs="Arial"/>
          <w:color w:val="000000"/>
          <w:sz w:val="24"/>
          <w:szCs w:val="24"/>
          <w:lang w:eastAsia="en-GB"/>
        </w:rPr>
        <w:t>Dictate the following sentences (adult read, child writes from memory):</w:t>
      </w:r>
    </w:p>
    <w:p w14:paraId="05AAF15A" w14:textId="77777777" w:rsidR="00AE283C" w:rsidRDefault="00AE283C" w:rsidP="00AE283C">
      <w:pPr>
        <w:spacing w:after="0" w:line="240" w:lineRule="auto"/>
        <w:rPr>
          <w:rFonts w:ascii="Arial" w:eastAsia="Times New Roman" w:hAnsi="Arial" w:cs="Arial"/>
          <w:i/>
          <w:iCs/>
          <w:color w:val="000000"/>
          <w:sz w:val="24"/>
          <w:szCs w:val="24"/>
          <w:lang w:eastAsia="en-GB"/>
        </w:rPr>
      </w:pPr>
      <w:r w:rsidRPr="00AE283C">
        <w:rPr>
          <w:rFonts w:ascii="Arial" w:eastAsia="Times New Roman" w:hAnsi="Arial" w:cs="Arial"/>
          <w:i/>
          <w:iCs/>
          <w:color w:val="000000"/>
          <w:sz w:val="24"/>
          <w:szCs w:val="24"/>
          <w:lang w:eastAsia="en-GB"/>
        </w:rPr>
        <w:t xml:space="preserve">It will not be worth watching a worm as it works down into the soil. The world is full of worms that are on the path and grass. </w:t>
      </w:r>
    </w:p>
    <w:p w14:paraId="09F9BB87" w14:textId="77777777" w:rsidR="008C7098" w:rsidRDefault="008C7098" w:rsidP="00AE283C">
      <w:pPr>
        <w:spacing w:after="0" w:line="240" w:lineRule="auto"/>
        <w:rPr>
          <w:rFonts w:ascii="Arial" w:eastAsia="Times New Roman" w:hAnsi="Arial" w:cs="Arial"/>
          <w:i/>
          <w:iCs/>
          <w:color w:val="000000"/>
          <w:sz w:val="24"/>
          <w:szCs w:val="24"/>
          <w:lang w:eastAsia="en-GB"/>
        </w:rPr>
      </w:pPr>
    </w:p>
    <w:p w14:paraId="4C9BD580" w14:textId="77777777" w:rsidR="008C7098" w:rsidRPr="00AE283C" w:rsidRDefault="008C7098" w:rsidP="00AE283C">
      <w:pPr>
        <w:spacing w:after="0" w:line="240" w:lineRule="auto"/>
        <w:rPr>
          <w:rFonts w:ascii="Calibri" w:eastAsia="Times New Roman" w:hAnsi="Calibri" w:cs="Calibri"/>
          <w:color w:val="000000"/>
          <w:sz w:val="24"/>
          <w:szCs w:val="24"/>
          <w:lang w:eastAsia="en-GB"/>
        </w:rPr>
      </w:pPr>
      <w:r>
        <w:rPr>
          <w:rFonts w:ascii="Arial" w:eastAsia="Times New Roman" w:hAnsi="Arial" w:cs="Arial"/>
          <w:i/>
          <w:iCs/>
          <w:color w:val="000000"/>
          <w:sz w:val="24"/>
          <w:szCs w:val="24"/>
          <w:lang w:eastAsia="en-GB"/>
        </w:rPr>
        <w:t>____________________</w:t>
      </w:r>
    </w:p>
    <w:p w14:paraId="115A76D4" w14:textId="77777777" w:rsidR="00AE283C" w:rsidRDefault="00AE283C"/>
    <w:p w14:paraId="568D68FF" w14:textId="77777777" w:rsidR="00AE283C" w:rsidRPr="008C7098" w:rsidRDefault="008C7098">
      <w:pPr>
        <w:rPr>
          <w:rFonts w:ascii="Tahoma" w:hAnsi="Tahoma" w:cs="Tahoma"/>
        </w:rPr>
      </w:pPr>
      <w:r w:rsidRPr="008C7098">
        <w:rPr>
          <w:rFonts w:ascii="Tahoma" w:hAnsi="Tahoma" w:cs="Tahoma"/>
        </w:rPr>
        <w:t>Have a go at this quiz!</w:t>
      </w:r>
    </w:p>
    <w:p w14:paraId="0A01F181" w14:textId="77777777" w:rsidR="00AE283C" w:rsidRDefault="002A6C51">
      <w:hyperlink r:id="rId8" w:history="1">
        <w:r w:rsidR="008C7098" w:rsidRPr="007809ED">
          <w:rPr>
            <w:rStyle w:val="Hyperlink"/>
          </w:rPr>
          <w:t>https://www.educationquizzes.com/ks1/english-spelling/year-2-the-sound-or-after-w/</w:t>
        </w:r>
      </w:hyperlink>
    </w:p>
    <w:p w14:paraId="079AA6CD" w14:textId="77777777" w:rsidR="008C7098" w:rsidRDefault="008C7098"/>
    <w:p w14:paraId="52FDBE25" w14:textId="77777777" w:rsidR="00AE283C" w:rsidRDefault="00AE283C"/>
    <w:sectPr w:rsidR="00AE283C" w:rsidSect="008C709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8"/>
    <w:rsid w:val="002A6C51"/>
    <w:rsid w:val="003B39C8"/>
    <w:rsid w:val="008C7098"/>
    <w:rsid w:val="00AE283C"/>
    <w:rsid w:val="00BB0AE9"/>
    <w:rsid w:val="00C80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63B9"/>
  <w15:chartTrackingRefBased/>
  <w15:docId w15:val="{762605A2-1B96-41ED-8386-DF51F39F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8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2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89913">
      <w:bodyDiv w:val="1"/>
      <w:marLeft w:val="0"/>
      <w:marRight w:val="0"/>
      <w:marTop w:val="0"/>
      <w:marBottom w:val="0"/>
      <w:divBdr>
        <w:top w:val="none" w:sz="0" w:space="0" w:color="auto"/>
        <w:left w:val="none" w:sz="0" w:space="0" w:color="auto"/>
        <w:bottom w:val="none" w:sz="0" w:space="0" w:color="auto"/>
        <w:right w:val="none" w:sz="0" w:space="0" w:color="auto"/>
      </w:divBdr>
    </w:div>
    <w:div w:id="17927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quizzes.com/ks1/english-spelling/year-2-the-sound-or-after-w/" TargetMode="External"/><Relationship Id="rId3" Type="http://schemas.openxmlformats.org/officeDocument/2006/relationships/webSettings" Target="webSettings.xml"/><Relationship Id="rId7" Type="http://schemas.openxmlformats.org/officeDocument/2006/relationships/hyperlink" Target="https://spellingframe.co.uk/spelling-rule/98/21-The-sound-spelt-or-after-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ellingframe.co.uk/spelling-rule/98/21-The-sound-spelt-or-after-w"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1897</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l.ellis</dc:creator>
  <cp:keywords/>
  <dc:description/>
  <cp:lastModifiedBy>Jemma Harvey-Jones</cp:lastModifiedBy>
  <cp:revision>2</cp:revision>
  <dcterms:created xsi:type="dcterms:W3CDTF">2020-05-27T06:48:00Z</dcterms:created>
  <dcterms:modified xsi:type="dcterms:W3CDTF">2020-05-27T06:48:00Z</dcterms:modified>
</cp:coreProperties>
</file>